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B79CA" w14:textId="24917D99" w:rsidR="004E62BE" w:rsidRPr="00F26B07" w:rsidRDefault="007B142D" w:rsidP="005C00F7">
      <w:pPr>
        <w:jc w:val="center"/>
        <w:rPr>
          <w:b/>
          <w:sz w:val="28"/>
          <w:szCs w:val="22"/>
        </w:rPr>
      </w:pPr>
      <w:r w:rsidRPr="00F26B07">
        <w:rPr>
          <w:b/>
          <w:sz w:val="28"/>
          <w:szCs w:val="22"/>
        </w:rPr>
        <w:t>S</w:t>
      </w:r>
      <w:r w:rsidR="008C4289" w:rsidRPr="00F26B07">
        <w:rPr>
          <w:b/>
          <w:sz w:val="28"/>
          <w:szCs w:val="22"/>
        </w:rPr>
        <w:t>MLOUV</w:t>
      </w:r>
      <w:r w:rsidR="00335E03" w:rsidRPr="00F26B07">
        <w:rPr>
          <w:b/>
          <w:sz w:val="28"/>
          <w:szCs w:val="22"/>
        </w:rPr>
        <w:t>A</w:t>
      </w:r>
      <w:r w:rsidR="00ED5AF7" w:rsidRPr="00F26B07">
        <w:rPr>
          <w:b/>
          <w:sz w:val="28"/>
          <w:szCs w:val="22"/>
        </w:rPr>
        <w:t xml:space="preserve"> O ZPRACOVÁNÍ OSOBNÍCH ÚDAJŮ</w:t>
      </w:r>
      <w:r w:rsidR="005C00F7" w:rsidRPr="00F26B07">
        <w:rPr>
          <w:b/>
          <w:sz w:val="28"/>
          <w:szCs w:val="22"/>
        </w:rPr>
        <w:t xml:space="preserve"> </w:t>
      </w:r>
      <w:r w:rsidR="004E62BE" w:rsidRPr="00F26B07">
        <w:rPr>
          <w:b/>
          <w:sz w:val="28"/>
        </w:rPr>
        <w:t>č.</w:t>
      </w:r>
      <w:r w:rsidR="00C6062F" w:rsidRPr="00F26B07">
        <w:rPr>
          <w:b/>
          <w:sz w:val="28"/>
        </w:rPr>
        <w:t>:</w:t>
      </w:r>
      <w:r w:rsidR="004E62BE" w:rsidRPr="00F26B07">
        <w:rPr>
          <w:b/>
          <w:sz w:val="28"/>
        </w:rPr>
        <w:t xml:space="preserve"> </w:t>
      </w:r>
      <w:r w:rsidR="004E62BE" w:rsidRPr="00F26B07">
        <w:rPr>
          <w:sz w:val="28"/>
        </w:rPr>
        <w:t>……………</w:t>
      </w:r>
    </w:p>
    <w:p w14:paraId="0E159BA3" w14:textId="77777777" w:rsidR="004F1009" w:rsidRPr="00F26B07" w:rsidRDefault="004F1009" w:rsidP="00ED5AF7">
      <w:pPr>
        <w:jc w:val="center"/>
        <w:rPr>
          <w:b/>
          <w:sz w:val="22"/>
          <w:szCs w:val="22"/>
        </w:rPr>
      </w:pPr>
    </w:p>
    <w:p w14:paraId="5B92025A" w14:textId="77777777" w:rsidR="00501105" w:rsidRPr="00F26B07" w:rsidRDefault="00501105" w:rsidP="00F26B07">
      <w:pPr>
        <w:spacing w:line="276" w:lineRule="auto"/>
      </w:pPr>
      <w:r w:rsidRPr="00F26B07">
        <w:rPr>
          <w:b/>
        </w:rPr>
        <w:t>Správce osobních údajů:</w:t>
      </w:r>
      <w:r w:rsidRPr="00F26B07">
        <w:rPr>
          <w:b/>
        </w:rPr>
        <w:br/>
      </w:r>
      <w:r w:rsidRPr="00F26B07">
        <w:t>…………………………………………………………………………………</w:t>
      </w:r>
      <w:r w:rsidRPr="00F26B07">
        <w:br/>
        <w:t>Právní forma: ………………………………………………………</w:t>
      </w:r>
      <w:proofErr w:type="gramStart"/>
      <w:r w:rsidRPr="00F26B07">
        <w:t>…..</w:t>
      </w:r>
      <w:r w:rsidRPr="00F26B07">
        <w:br/>
        <w:t>Sídlo</w:t>
      </w:r>
      <w:proofErr w:type="gramEnd"/>
      <w:r w:rsidRPr="00F26B07">
        <w:t>: ……………………………………………………………………….</w:t>
      </w:r>
      <w:r w:rsidRPr="00F26B07">
        <w:br/>
        <w:t>IČ: ……………………………………………………………………………</w:t>
      </w:r>
      <w:r w:rsidRPr="00F26B07">
        <w:br/>
        <w:t>Zastoupená: …………………………………………………………… (</w:t>
      </w:r>
      <w:r w:rsidRPr="00F26B07">
        <w:rPr>
          <w:highlight w:val="yellow"/>
        </w:rPr>
        <w:t>statutárním zástupcem/jednatelem</w:t>
      </w:r>
      <w:r w:rsidRPr="00F26B07">
        <w:t>)</w:t>
      </w:r>
      <w:r w:rsidRPr="00F26B07">
        <w:br/>
        <w:t>kontaktní e-mail: …………………………………………………….</w:t>
      </w:r>
      <w:r w:rsidRPr="00F26B07">
        <w:br/>
        <w:t>(„Správce“)</w:t>
      </w:r>
    </w:p>
    <w:p w14:paraId="03145955" w14:textId="77777777" w:rsidR="00ED5AF7" w:rsidRPr="00F26B07" w:rsidRDefault="00ED5AF7" w:rsidP="00F26B07">
      <w:pPr>
        <w:spacing w:line="276" w:lineRule="auto"/>
      </w:pPr>
    </w:p>
    <w:p w14:paraId="3EB3B924" w14:textId="77777777" w:rsidR="00ED5AF7" w:rsidRPr="00F26B07" w:rsidRDefault="00ED5AF7" w:rsidP="00F26B07">
      <w:pPr>
        <w:spacing w:line="276" w:lineRule="auto"/>
      </w:pPr>
      <w:r w:rsidRPr="00F26B07">
        <w:t>a</w:t>
      </w:r>
    </w:p>
    <w:p w14:paraId="0FD27AD1" w14:textId="77777777" w:rsidR="00ED5AF7" w:rsidRPr="00F26B07" w:rsidRDefault="00ED5AF7" w:rsidP="00F26B07">
      <w:pPr>
        <w:spacing w:line="276" w:lineRule="auto"/>
      </w:pPr>
    </w:p>
    <w:p w14:paraId="56A3F0EF" w14:textId="430E81B6" w:rsidR="00D65F72" w:rsidRPr="00F26B07" w:rsidRDefault="00D65F72" w:rsidP="00F26B07">
      <w:pPr>
        <w:spacing w:line="276" w:lineRule="auto"/>
      </w:pPr>
      <w:r w:rsidRPr="00F26B07">
        <w:rPr>
          <w:b/>
        </w:rPr>
        <w:t>Zpracovatel osobních údajů:</w:t>
      </w:r>
      <w:r w:rsidRPr="00F26B07">
        <w:rPr>
          <w:b/>
        </w:rPr>
        <w:br/>
      </w:r>
      <w:r w:rsidRPr="00F26B07">
        <w:t>…………………………………………………………………………………</w:t>
      </w:r>
      <w:r w:rsidRPr="00F26B07">
        <w:br/>
        <w:t>Právní forma: ………………………………………………………</w:t>
      </w:r>
      <w:proofErr w:type="gramStart"/>
      <w:r w:rsidRPr="00F26B07">
        <w:t>…..</w:t>
      </w:r>
      <w:r w:rsidRPr="00F26B07">
        <w:br/>
        <w:t>Sídlo</w:t>
      </w:r>
      <w:proofErr w:type="gramEnd"/>
      <w:r w:rsidRPr="00F26B07">
        <w:t>: ……………………………………………………………………….</w:t>
      </w:r>
      <w:r w:rsidRPr="00F26B07">
        <w:br/>
        <w:t>IČ: ……………………………………………………………………………</w:t>
      </w:r>
      <w:r w:rsidRPr="00F26B07">
        <w:br/>
        <w:t>Zastoupená: …………………………………………………………… (</w:t>
      </w:r>
      <w:r w:rsidRPr="00F26B07">
        <w:rPr>
          <w:highlight w:val="yellow"/>
        </w:rPr>
        <w:t>statutárním zástupcem/jednatelem</w:t>
      </w:r>
      <w:r w:rsidRPr="00F26B07">
        <w:t>)</w:t>
      </w:r>
      <w:r w:rsidRPr="00F26B07">
        <w:br/>
        <w:t>(„</w:t>
      </w:r>
      <w:r w:rsidR="002430E0" w:rsidRPr="00F26B07">
        <w:t>Zpracovatel</w:t>
      </w:r>
      <w:r w:rsidRPr="00F26B07">
        <w:t>“)</w:t>
      </w:r>
    </w:p>
    <w:p w14:paraId="7CAE2B3C" w14:textId="77777777" w:rsidR="00ED5AF7" w:rsidRPr="00F26B07" w:rsidRDefault="00ED5AF7" w:rsidP="00F26B07">
      <w:pPr>
        <w:spacing w:line="276" w:lineRule="auto"/>
      </w:pPr>
    </w:p>
    <w:p w14:paraId="5DDE2B42" w14:textId="5D22D8C8" w:rsidR="00ED5AF7" w:rsidRPr="00F26B07" w:rsidRDefault="00ED5AF7" w:rsidP="00F26B07">
      <w:pPr>
        <w:spacing w:line="276" w:lineRule="auto"/>
      </w:pPr>
      <w:r w:rsidRPr="00F26B07">
        <w:t>uzavřeli tuto</w:t>
      </w:r>
      <w:r w:rsidR="002430E0" w:rsidRPr="00F26B07">
        <w:t xml:space="preserve"> </w:t>
      </w:r>
      <w:r w:rsidR="00145CE7" w:rsidRPr="00F26B07">
        <w:t>Smlouvu o zpracování osobních údajů („zpracovatelská smlouva“)</w:t>
      </w:r>
      <w:r w:rsidR="0013796E" w:rsidRPr="00F26B07">
        <w:t xml:space="preserve"> </w:t>
      </w:r>
      <w:r w:rsidR="005D347A" w:rsidRPr="00F26B07">
        <w:t>po</w:t>
      </w:r>
      <w:r w:rsidRPr="00F26B07">
        <w:t>dle ustanovení</w:t>
      </w:r>
      <w:r w:rsidR="005D347A" w:rsidRPr="00F26B07">
        <w:t xml:space="preserve"> čl. 28 </w:t>
      </w:r>
      <w:r w:rsidR="000C516F" w:rsidRPr="00F26B07">
        <w:t>nařízení Evropského parlamentu a Rady EU 2016/679</w:t>
      </w:r>
      <w:r w:rsidR="005D347A" w:rsidRPr="00F26B07">
        <w:t xml:space="preserve"> </w:t>
      </w:r>
      <w:r w:rsidR="005D347A" w:rsidRPr="00F26B07">
        <w:rPr>
          <w:bCs/>
        </w:rPr>
        <w:t>ze dne 27. dubna 2016 o ochraně fyzických osob v souvislosti se zpracováním osobních údajů a o volném pohybu těchto údajů a o zrušení směrnice 95/46/ES</w:t>
      </w:r>
      <w:r w:rsidR="005D347A" w:rsidRPr="00F26B07">
        <w:t>, v platném znění (dále jen „Nařízení“)</w:t>
      </w:r>
      <w:r w:rsidR="009D5A9D" w:rsidRPr="00F26B07">
        <w:t xml:space="preserve"> a </w:t>
      </w:r>
      <w:r w:rsidR="0067637B" w:rsidRPr="00F26B07">
        <w:t>po</w:t>
      </w:r>
      <w:r w:rsidR="00724FFC" w:rsidRPr="00F26B07">
        <w:t xml:space="preserve">dle </w:t>
      </w:r>
      <w:r w:rsidR="0005736E" w:rsidRPr="00F26B07">
        <w:rPr>
          <w:color w:val="FF0000"/>
          <w:highlight w:val="green"/>
        </w:rPr>
        <w:t xml:space="preserve">zákona č. 101/2000 </w:t>
      </w:r>
      <w:proofErr w:type="gramStart"/>
      <w:r w:rsidR="0005736E" w:rsidRPr="00F26B07">
        <w:rPr>
          <w:color w:val="FF0000"/>
          <w:highlight w:val="green"/>
        </w:rPr>
        <w:t>Sb. (z. o ochraně</w:t>
      </w:r>
      <w:proofErr w:type="gramEnd"/>
      <w:r w:rsidR="0005736E" w:rsidRPr="00F26B07">
        <w:rPr>
          <w:color w:val="FF0000"/>
          <w:highlight w:val="green"/>
        </w:rPr>
        <w:t xml:space="preserve"> osobních údajů) / zákona č. </w:t>
      </w:r>
      <w:proofErr w:type="spellStart"/>
      <w:r w:rsidR="0005736E" w:rsidRPr="00F26B07">
        <w:rPr>
          <w:color w:val="FF0000"/>
          <w:highlight w:val="green"/>
        </w:rPr>
        <w:t>xxx</w:t>
      </w:r>
      <w:proofErr w:type="spellEnd"/>
      <w:r w:rsidR="0005736E" w:rsidRPr="00F26B07">
        <w:rPr>
          <w:color w:val="FF0000"/>
          <w:highlight w:val="green"/>
        </w:rPr>
        <w:t xml:space="preserve">/2018 Sb. (z. o zpracování osobních údajů) </w:t>
      </w:r>
      <w:r w:rsidR="0005736E" w:rsidRPr="00F26B07">
        <w:rPr>
          <w:i/>
          <w:color w:val="FF0000"/>
          <w:highlight w:val="green"/>
        </w:rPr>
        <w:t>nutno upravit po schválení ZZOÚ</w:t>
      </w:r>
    </w:p>
    <w:p w14:paraId="24716425" w14:textId="63413A46" w:rsidR="00ED5AF7" w:rsidRPr="00F26B07" w:rsidRDefault="00ED5AF7" w:rsidP="00F26B07">
      <w:pPr>
        <w:spacing w:line="276" w:lineRule="auto"/>
        <w:jc w:val="center"/>
        <w:rPr>
          <w:b/>
        </w:rPr>
      </w:pPr>
    </w:p>
    <w:p w14:paraId="68B8765C" w14:textId="76C8DDD3" w:rsidR="006C3C6C" w:rsidRPr="00F26B07" w:rsidRDefault="00EA11C7" w:rsidP="00F26B07">
      <w:pPr>
        <w:spacing w:line="276" w:lineRule="auto"/>
        <w:jc w:val="both"/>
      </w:pPr>
      <w:r w:rsidRPr="00F26B07">
        <w:t xml:space="preserve">(1) </w:t>
      </w:r>
      <w:r w:rsidR="00FF7812" w:rsidRPr="00F26B07">
        <w:t xml:space="preserve">Správce </w:t>
      </w:r>
      <w:r w:rsidR="00AE4C83" w:rsidRPr="00F26B07">
        <w:t>je ve smyslu Nařízení a pro účely této smlouvy správcem osobních údajů</w:t>
      </w:r>
      <w:r w:rsidR="00124F41" w:rsidRPr="00F26B07">
        <w:t>. S</w:t>
      </w:r>
      <w:r w:rsidR="006C3C6C" w:rsidRPr="00F26B07">
        <w:t>ám nebo společně s dalšími Správci určuje účely a prostředky zpracování.</w:t>
      </w:r>
    </w:p>
    <w:p w14:paraId="7EC5ED77" w14:textId="77777777" w:rsidR="00FF7812" w:rsidRPr="00F26B07" w:rsidRDefault="00FF7812" w:rsidP="00F26B07">
      <w:pPr>
        <w:spacing w:line="276" w:lineRule="auto"/>
        <w:jc w:val="both"/>
      </w:pPr>
    </w:p>
    <w:p w14:paraId="216782AF" w14:textId="7228586C" w:rsidR="00C0732E" w:rsidRPr="00F26B07" w:rsidRDefault="00FF7812" w:rsidP="00F26B07">
      <w:pPr>
        <w:spacing w:line="276" w:lineRule="auto"/>
        <w:jc w:val="both"/>
      </w:pPr>
      <w:r w:rsidRPr="00F26B07">
        <w:t xml:space="preserve">(2) </w:t>
      </w:r>
      <w:r w:rsidR="008A41E7" w:rsidRPr="00F26B07">
        <w:t>Zpracovatel</w:t>
      </w:r>
      <w:r w:rsidR="008A41E7" w:rsidRPr="00F26B07">
        <w:rPr>
          <w:i/>
        </w:rPr>
        <w:t xml:space="preserve"> </w:t>
      </w:r>
      <w:r w:rsidR="00BF382B" w:rsidRPr="00F26B07">
        <w:t xml:space="preserve">je ve smyslu </w:t>
      </w:r>
      <w:r w:rsidR="005D347A" w:rsidRPr="00F26B07">
        <w:t xml:space="preserve">Nařízení </w:t>
      </w:r>
      <w:r w:rsidR="00BF382B" w:rsidRPr="00F26B07">
        <w:t>a pro účely této smlouvy zpracovatelem osobních údajů</w:t>
      </w:r>
      <w:r w:rsidR="00056EEC" w:rsidRPr="00F26B07">
        <w:t xml:space="preserve">, který na základě pověření Správce zpracovává </w:t>
      </w:r>
      <w:r w:rsidR="00B752CF" w:rsidRPr="00F26B07">
        <w:t xml:space="preserve">pro Správce </w:t>
      </w:r>
      <w:r w:rsidR="00056EEC" w:rsidRPr="00F26B07">
        <w:t>osobní údaje</w:t>
      </w:r>
      <w:r w:rsidR="00B752CF" w:rsidRPr="00F26B07">
        <w:t>.</w:t>
      </w:r>
    </w:p>
    <w:p w14:paraId="44B72F0F" w14:textId="77777777" w:rsidR="00701280" w:rsidRPr="00F26B07" w:rsidRDefault="00701280" w:rsidP="00F26B07">
      <w:pPr>
        <w:spacing w:line="276" w:lineRule="auto"/>
        <w:jc w:val="both"/>
      </w:pPr>
    </w:p>
    <w:p w14:paraId="6D753FB6" w14:textId="59B24FCA" w:rsidR="00BF382B" w:rsidRPr="00F26B07" w:rsidRDefault="00EA11C7" w:rsidP="00F26B07">
      <w:pPr>
        <w:spacing w:line="276" w:lineRule="auto"/>
        <w:jc w:val="both"/>
      </w:pPr>
      <w:r w:rsidRPr="00F26B07">
        <w:t>(</w:t>
      </w:r>
      <w:r w:rsidR="00281B97" w:rsidRPr="00F26B07">
        <w:t>3</w:t>
      </w:r>
      <w:r w:rsidRPr="00F26B07">
        <w:t xml:space="preserve">) </w:t>
      </w:r>
      <w:r w:rsidR="00701280" w:rsidRPr="00F26B07">
        <w:t>Zpracovatel se na základě této smlouvy zavazuje</w:t>
      </w:r>
      <w:r w:rsidR="00BF382B" w:rsidRPr="00F26B07">
        <w:t xml:space="preserve"> zpracovávat </w:t>
      </w:r>
      <w:r w:rsidR="00701280" w:rsidRPr="00F26B07">
        <w:t xml:space="preserve">pro </w:t>
      </w:r>
      <w:r w:rsidR="00281B97" w:rsidRPr="00F26B07">
        <w:t>S</w:t>
      </w:r>
      <w:r w:rsidR="00701280" w:rsidRPr="00F26B07">
        <w:t xml:space="preserve">právce </w:t>
      </w:r>
      <w:r w:rsidR="00BF382B" w:rsidRPr="00F26B07">
        <w:t xml:space="preserve">osobní údaje, které </w:t>
      </w:r>
      <w:r w:rsidR="00281B97" w:rsidRPr="00F26B07">
        <w:t>S</w:t>
      </w:r>
      <w:r w:rsidR="00701280" w:rsidRPr="00F26B07">
        <w:t>právce</w:t>
      </w:r>
      <w:r w:rsidR="00BF382B" w:rsidRPr="00F26B07">
        <w:t xml:space="preserve"> </w:t>
      </w:r>
      <w:r w:rsidR="00701280" w:rsidRPr="00F26B07">
        <w:t>získal</w:t>
      </w:r>
      <w:r w:rsidR="00BF382B" w:rsidRPr="00F26B07">
        <w:t xml:space="preserve"> </w:t>
      </w:r>
      <w:r w:rsidR="00BF382B" w:rsidRPr="00F26B07">
        <w:rPr>
          <w:highlight w:val="yellow"/>
        </w:rPr>
        <w:t xml:space="preserve">v souvislosti </w:t>
      </w:r>
      <w:r w:rsidR="00ED1EE6" w:rsidRPr="00F26B07">
        <w:rPr>
          <w:highlight w:val="yellow"/>
        </w:rPr>
        <w:t>s č</w:t>
      </w:r>
      <w:r w:rsidR="00FA5874" w:rsidRPr="00F26B07">
        <w:rPr>
          <w:highlight w:val="yellow"/>
        </w:rPr>
        <w:t>inností orgánu veřejné moci („</w:t>
      </w:r>
      <w:r w:rsidR="008A090B" w:rsidRPr="00F26B07">
        <w:rPr>
          <w:highlight w:val="yellow"/>
        </w:rPr>
        <w:t>OVM“)/</w:t>
      </w:r>
      <w:r w:rsidR="00DC1EE1" w:rsidRPr="00F26B07">
        <w:rPr>
          <w:highlight w:val="yellow"/>
        </w:rPr>
        <w:t xml:space="preserve"> </w:t>
      </w:r>
      <w:r w:rsidR="00CC615B" w:rsidRPr="00F26B07">
        <w:rPr>
          <w:highlight w:val="yellow"/>
        </w:rPr>
        <w:t xml:space="preserve">v souvislosti </w:t>
      </w:r>
      <w:r w:rsidR="00DC1EE1" w:rsidRPr="00F26B07">
        <w:rPr>
          <w:highlight w:val="yellow"/>
        </w:rPr>
        <w:t xml:space="preserve">se svou </w:t>
      </w:r>
      <w:r w:rsidR="00FA5874" w:rsidRPr="00F26B07">
        <w:rPr>
          <w:highlight w:val="yellow"/>
        </w:rPr>
        <w:t>p</w:t>
      </w:r>
      <w:r w:rsidR="00BF382B" w:rsidRPr="00F26B07">
        <w:rPr>
          <w:highlight w:val="yellow"/>
        </w:rPr>
        <w:t xml:space="preserve">odnikatelskou </w:t>
      </w:r>
      <w:r w:rsidR="00FA5874" w:rsidRPr="00F26B07">
        <w:rPr>
          <w:highlight w:val="yellow"/>
        </w:rPr>
        <w:t>činností</w:t>
      </w:r>
      <w:r w:rsidR="008A090B" w:rsidRPr="00F26B07">
        <w:rPr>
          <w:highlight w:val="yellow"/>
        </w:rPr>
        <w:t>/</w:t>
      </w:r>
      <w:r w:rsidR="00CC615B" w:rsidRPr="00F26B07">
        <w:rPr>
          <w:highlight w:val="yellow"/>
        </w:rPr>
        <w:t xml:space="preserve"> v souvislosti </w:t>
      </w:r>
      <w:r w:rsidR="00ED1EE6" w:rsidRPr="00F26B07">
        <w:rPr>
          <w:highlight w:val="yellow"/>
        </w:rPr>
        <w:t>s</w:t>
      </w:r>
      <w:r w:rsidR="00DC1EE1" w:rsidRPr="00F26B07">
        <w:rPr>
          <w:highlight w:val="yellow"/>
        </w:rPr>
        <w:t xml:space="preserve"> </w:t>
      </w:r>
      <w:r w:rsidR="008A090B" w:rsidRPr="00F26B07">
        <w:rPr>
          <w:highlight w:val="yellow"/>
        </w:rPr>
        <w:t>výkon</w:t>
      </w:r>
      <w:r w:rsidR="00ED1EE6" w:rsidRPr="00F26B07">
        <w:rPr>
          <w:highlight w:val="yellow"/>
        </w:rPr>
        <w:t>e</w:t>
      </w:r>
      <w:r w:rsidR="00CC615B" w:rsidRPr="00F26B07">
        <w:rPr>
          <w:highlight w:val="yellow"/>
        </w:rPr>
        <w:t>m</w:t>
      </w:r>
      <w:r w:rsidR="008A090B" w:rsidRPr="00F26B07">
        <w:rPr>
          <w:highlight w:val="yellow"/>
        </w:rPr>
        <w:t xml:space="preserve"> funkce jako ………………</w:t>
      </w:r>
      <w:r w:rsidR="00ED1EE6" w:rsidRPr="00F26B07">
        <w:rPr>
          <w:highlight w:val="yellow"/>
        </w:rPr>
        <w:t>/</w:t>
      </w:r>
      <w:r w:rsidR="00501288" w:rsidRPr="00F26B07">
        <w:rPr>
          <w:highlight w:val="yellow"/>
        </w:rPr>
        <w:t xml:space="preserve"> jako organizace, kter</w:t>
      </w:r>
      <w:r w:rsidR="00985931" w:rsidRPr="00F26B07">
        <w:rPr>
          <w:highlight w:val="yellow"/>
        </w:rPr>
        <w:t>á</w:t>
      </w:r>
      <w:r w:rsidR="00501288" w:rsidRPr="00F26B07">
        <w:rPr>
          <w:highlight w:val="yellow"/>
        </w:rPr>
        <w:t xml:space="preserve"> je </w:t>
      </w:r>
      <w:r w:rsidR="00ED1EE6" w:rsidRPr="00F26B07">
        <w:rPr>
          <w:highlight w:val="yellow"/>
        </w:rPr>
        <w:t>součástí vládní části výkonné moci</w:t>
      </w:r>
      <w:r w:rsidR="00501288" w:rsidRPr="00F26B07">
        <w:rPr>
          <w:highlight w:val="yellow"/>
        </w:rPr>
        <w:t xml:space="preserve"> / ………………</w:t>
      </w:r>
      <w:proofErr w:type="gramStart"/>
      <w:r w:rsidR="00501288" w:rsidRPr="00F26B07">
        <w:rPr>
          <w:highlight w:val="yellow"/>
        </w:rPr>
        <w:t>…..</w:t>
      </w:r>
      <w:r w:rsidR="00BF382B" w:rsidRPr="00F26B07">
        <w:rPr>
          <w:highlight w:val="yellow"/>
        </w:rPr>
        <w:t>,</w:t>
      </w:r>
      <w:r w:rsidR="00BF382B" w:rsidRPr="00F26B07">
        <w:t xml:space="preserve"> zejména</w:t>
      </w:r>
      <w:proofErr w:type="gramEnd"/>
      <w:r w:rsidR="00BF382B" w:rsidRPr="00F26B07">
        <w:t xml:space="preserve"> </w:t>
      </w:r>
      <w:r w:rsidRPr="00F26B07">
        <w:t>při</w:t>
      </w:r>
      <w:r w:rsidR="00BF382B" w:rsidRPr="00F26B07">
        <w:t xml:space="preserve"> </w:t>
      </w:r>
      <w:r w:rsidR="00BF382B" w:rsidRPr="00F26B07">
        <w:rPr>
          <w:highlight w:val="yellow"/>
        </w:rPr>
        <w:t xml:space="preserve">poskytování </w:t>
      </w:r>
      <w:r w:rsidR="00706E5C" w:rsidRPr="00F26B07">
        <w:rPr>
          <w:highlight w:val="yellow"/>
        </w:rPr>
        <w:t>…………………………………………………</w:t>
      </w:r>
      <w:r w:rsidR="00501288" w:rsidRPr="00F26B07">
        <w:rPr>
          <w:highlight w:val="yellow"/>
        </w:rPr>
        <w:t xml:space="preserve">/ výkonu funkce </w:t>
      </w:r>
      <w:r w:rsidR="00C05CE4" w:rsidRPr="00F26B07">
        <w:rPr>
          <w:highlight w:val="yellow"/>
        </w:rPr>
        <w:t xml:space="preserve">……………………… </w:t>
      </w:r>
      <w:r w:rsidR="007F7BE2" w:rsidRPr="00F26B07">
        <w:rPr>
          <w:highlight w:val="yellow"/>
        </w:rPr>
        <w:t>,</w:t>
      </w:r>
      <w:r w:rsidR="007F7BE2" w:rsidRPr="00F26B07">
        <w:t xml:space="preserve"> kdy se jedná zejména o osobní údaje</w:t>
      </w:r>
      <w:r w:rsidR="00C3713A" w:rsidRPr="00F26B07">
        <w:t xml:space="preserve"> (dále „OÚ“)</w:t>
      </w:r>
      <w:r w:rsidR="007F7BE2" w:rsidRPr="00F26B07">
        <w:t xml:space="preserve"> </w:t>
      </w:r>
      <w:r w:rsidR="00706E5C" w:rsidRPr="00F26B07">
        <w:rPr>
          <w:highlight w:val="yellow"/>
        </w:rPr>
        <w:t>……………………..</w:t>
      </w:r>
      <w:r w:rsidR="007F7BE2" w:rsidRPr="00F26B07">
        <w:rPr>
          <w:highlight w:val="yellow"/>
        </w:rPr>
        <w:t>, zaměstnanců</w:t>
      </w:r>
      <w:r w:rsidR="002F3C85" w:rsidRPr="00F26B07">
        <w:rPr>
          <w:highlight w:val="yellow"/>
        </w:rPr>
        <w:t xml:space="preserve"> / statutárních zástupců / státních zástupců</w:t>
      </w:r>
      <w:r w:rsidR="007F7BE2" w:rsidRPr="00F26B07">
        <w:rPr>
          <w:highlight w:val="yellow"/>
        </w:rPr>
        <w:t xml:space="preserve"> a</w:t>
      </w:r>
      <w:r w:rsidR="007F7BE2" w:rsidRPr="00F26B07">
        <w:t xml:space="preserve"> smluvních partnerů </w:t>
      </w:r>
      <w:r w:rsidR="00C05CE4" w:rsidRPr="00F26B07">
        <w:t>S</w:t>
      </w:r>
      <w:r w:rsidR="007F7BE2" w:rsidRPr="00F26B07">
        <w:t>právce</w:t>
      </w:r>
      <w:r w:rsidR="00BF382B" w:rsidRPr="00F26B07">
        <w:t xml:space="preserve">.  </w:t>
      </w:r>
      <w:r w:rsidR="00B80E4D" w:rsidRPr="00F26B07">
        <w:tab/>
      </w:r>
    </w:p>
    <w:p w14:paraId="461A17F0" w14:textId="28A83CB5" w:rsidR="00026DDF" w:rsidRPr="00F26B07" w:rsidRDefault="00EA11C7" w:rsidP="00F26B07">
      <w:pPr>
        <w:spacing w:line="276" w:lineRule="auto"/>
        <w:jc w:val="both"/>
      </w:pPr>
      <w:r w:rsidRPr="00F26B07">
        <w:t>(</w:t>
      </w:r>
      <w:r w:rsidR="00AA0546" w:rsidRPr="00F26B07">
        <w:t>4</w:t>
      </w:r>
      <w:r w:rsidRPr="00F26B07">
        <w:t xml:space="preserve">) </w:t>
      </w:r>
      <w:r w:rsidR="00B80E4D" w:rsidRPr="00F26B07">
        <w:t xml:space="preserve">Tato smlouva se uzavírá </w:t>
      </w:r>
      <w:r w:rsidR="00701280" w:rsidRPr="00F26B07">
        <w:t>v rozsahu práv a povinností, kter</w:t>
      </w:r>
      <w:r w:rsidRPr="00F26B07">
        <w:t>é</w:t>
      </w:r>
      <w:r w:rsidR="00701280" w:rsidRPr="00F26B07">
        <w:t xml:space="preserve"> pro její strany </w:t>
      </w:r>
      <w:r w:rsidRPr="00F26B07">
        <w:t xml:space="preserve">při zpracování </w:t>
      </w:r>
      <w:r w:rsidR="00AA0546" w:rsidRPr="00F26B07">
        <w:t>OÚ</w:t>
      </w:r>
      <w:r w:rsidRPr="00F26B07">
        <w:t xml:space="preserve"> dle odstavce</w:t>
      </w:r>
      <w:r w:rsidR="00AA0546" w:rsidRPr="00F26B07">
        <w:t xml:space="preserve"> 3</w:t>
      </w:r>
      <w:r w:rsidRPr="00F26B07">
        <w:t xml:space="preserve"> </w:t>
      </w:r>
      <w:r w:rsidR="00026DDF" w:rsidRPr="00F26B07">
        <w:t>vyplývají z Nařízení</w:t>
      </w:r>
      <w:r w:rsidR="008C4289" w:rsidRPr="00F26B07">
        <w:t>.</w:t>
      </w:r>
    </w:p>
    <w:p w14:paraId="72151E89" w14:textId="77777777" w:rsidR="008C4289" w:rsidRPr="00F26B07" w:rsidRDefault="008C4289" w:rsidP="00F26B07">
      <w:pPr>
        <w:spacing w:line="276" w:lineRule="auto"/>
      </w:pPr>
    </w:p>
    <w:p w14:paraId="22E62B8C" w14:textId="2D34D8CE" w:rsidR="007E6CA9" w:rsidRPr="00F26B07" w:rsidRDefault="008C4289" w:rsidP="00F26B07">
      <w:pPr>
        <w:spacing w:line="276" w:lineRule="auto"/>
        <w:jc w:val="both"/>
      </w:pPr>
      <w:r w:rsidRPr="00F26B07">
        <w:t>(</w:t>
      </w:r>
      <w:r w:rsidR="00AA0546" w:rsidRPr="00F26B07">
        <w:t>5</w:t>
      </w:r>
      <w:r w:rsidRPr="00F26B07">
        <w:t>)</w:t>
      </w:r>
      <w:r w:rsidR="00026DDF" w:rsidRPr="00F26B07">
        <w:t xml:space="preserve"> Zpracovatel nezapojí do zpracování žádného dalšího </w:t>
      </w:r>
      <w:r w:rsidR="00743842" w:rsidRPr="00F26B07">
        <w:t>Z</w:t>
      </w:r>
      <w:r w:rsidR="00026DDF" w:rsidRPr="00F26B07">
        <w:t xml:space="preserve">pracovatele bez předchozího konkrétního nebo obecného písemného povolení </w:t>
      </w:r>
      <w:r w:rsidR="00743842" w:rsidRPr="00F26B07">
        <w:t>S</w:t>
      </w:r>
      <w:r w:rsidR="00026DDF" w:rsidRPr="00F26B07">
        <w:t xml:space="preserve">právce. V případě obecného písemného povolení </w:t>
      </w:r>
      <w:r w:rsidR="00743842" w:rsidRPr="00F26B07">
        <w:t>Z</w:t>
      </w:r>
      <w:r w:rsidR="00026DDF" w:rsidRPr="00F26B07">
        <w:t xml:space="preserve">pracovatel správce informuje o veškerých zamýšlených změnách týkajících se přijetí dalších </w:t>
      </w:r>
      <w:r w:rsidR="00743842" w:rsidRPr="00F26B07">
        <w:t>Z</w:t>
      </w:r>
      <w:r w:rsidR="00026DDF" w:rsidRPr="00F26B07">
        <w:t>pracovatelů nebo jejich nahrazení, a poskytne tak správci příležitost vyslovit vůči těmto změnám námitky.</w:t>
      </w:r>
    </w:p>
    <w:p w14:paraId="5F6E13C0" w14:textId="1CF8A071" w:rsidR="007E6CA9" w:rsidRPr="00F26B07" w:rsidRDefault="007E6CA9" w:rsidP="00F26B07">
      <w:pPr>
        <w:spacing w:line="276" w:lineRule="auto"/>
        <w:jc w:val="both"/>
      </w:pPr>
    </w:p>
    <w:p w14:paraId="092FD3EA" w14:textId="07720275" w:rsidR="007E6CA9" w:rsidRPr="00F26B07" w:rsidRDefault="007E6CA9" w:rsidP="00F26B07">
      <w:pPr>
        <w:spacing w:line="276" w:lineRule="auto"/>
        <w:jc w:val="both"/>
      </w:pPr>
      <w:r w:rsidRPr="00F26B07">
        <w:lastRenderedPageBreak/>
        <w:t xml:space="preserve">(6) Zpracovatel </w:t>
      </w:r>
      <w:r w:rsidR="00C8358C" w:rsidRPr="00F26B07">
        <w:t xml:space="preserve">nezpřístupní OÚ zpracovávané pro Správce </w:t>
      </w:r>
      <w:r w:rsidR="00871DEF" w:rsidRPr="00F26B07">
        <w:t xml:space="preserve">bez předchozího písemného souhlasu Správce </w:t>
      </w:r>
      <w:r w:rsidR="00C8358C" w:rsidRPr="00F26B07">
        <w:t xml:space="preserve">žádným dalším </w:t>
      </w:r>
      <w:r w:rsidR="001A4FB8" w:rsidRPr="00F26B07">
        <w:t>Příjemcům, kromě o</w:t>
      </w:r>
      <w:r w:rsidRPr="00F26B07">
        <w:t>rgán</w:t>
      </w:r>
      <w:r w:rsidR="001A4FB8" w:rsidRPr="00F26B07">
        <w:t>ů</w:t>
      </w:r>
      <w:r w:rsidRPr="00F26B07">
        <w:t xml:space="preserve"> veřejné moci, které mohou získávat osobní údaje v rámci zvláštního šetření v souladu s právem členského státu (inspekční a vyšetřovací orgány).</w:t>
      </w:r>
    </w:p>
    <w:p w14:paraId="7CABD532" w14:textId="77777777" w:rsidR="00026DDF" w:rsidRPr="00F26B07" w:rsidRDefault="00026DDF" w:rsidP="00F26B07">
      <w:pPr>
        <w:spacing w:line="276" w:lineRule="auto"/>
        <w:jc w:val="both"/>
      </w:pPr>
    </w:p>
    <w:p w14:paraId="671EEAFA" w14:textId="049D1478" w:rsidR="008C4289" w:rsidRPr="00F26B07" w:rsidRDefault="00026DDF" w:rsidP="00F26B07">
      <w:pPr>
        <w:spacing w:line="276" w:lineRule="auto"/>
        <w:jc w:val="both"/>
        <w:rPr>
          <w:i/>
        </w:rPr>
      </w:pPr>
      <w:r w:rsidRPr="00F26B07">
        <w:t>(</w:t>
      </w:r>
      <w:r w:rsidR="00F04127" w:rsidRPr="00F26B07">
        <w:t>7</w:t>
      </w:r>
      <w:r w:rsidRPr="00F26B07">
        <w:t>)</w:t>
      </w:r>
      <w:r w:rsidR="008C4289" w:rsidRPr="00F26B07">
        <w:t xml:space="preserve"> Tato smlouva se uzavírá za účelem ochrany osobních údajů při jejich zpracovávání </w:t>
      </w:r>
      <w:r w:rsidR="00F04127" w:rsidRPr="00F26B07">
        <w:t>Z</w:t>
      </w:r>
      <w:r w:rsidR="008C4289" w:rsidRPr="00F26B07">
        <w:t>pracovatelem</w:t>
      </w:r>
      <w:r w:rsidR="007201F5" w:rsidRPr="00F26B07">
        <w:t xml:space="preserve"> v rámci </w:t>
      </w:r>
      <w:r w:rsidR="003D22E2" w:rsidRPr="00F26B07">
        <w:t>poskytov</w:t>
      </w:r>
      <w:r w:rsidR="007201F5" w:rsidRPr="00F26B07">
        <w:t xml:space="preserve">ání </w:t>
      </w:r>
      <w:r w:rsidR="003D22E2" w:rsidRPr="00F26B07">
        <w:t>služ</w:t>
      </w:r>
      <w:r w:rsidR="00023F76" w:rsidRPr="00F26B07">
        <w:t>eb</w:t>
      </w:r>
      <w:r w:rsidR="008A41E7" w:rsidRPr="00F26B07">
        <w:t xml:space="preserve"> </w:t>
      </w:r>
      <w:r w:rsidRPr="00F26B07">
        <w:rPr>
          <w:highlight w:val="yellow"/>
        </w:rPr>
        <w:t>…………</w:t>
      </w:r>
      <w:r w:rsidR="00C04CA7" w:rsidRPr="00F26B07">
        <w:rPr>
          <w:highlight w:val="yellow"/>
        </w:rPr>
        <w:t>………………</w:t>
      </w:r>
      <w:proofErr w:type="gramStart"/>
      <w:r w:rsidR="00C04CA7" w:rsidRPr="00F26B07">
        <w:rPr>
          <w:highlight w:val="yellow"/>
        </w:rPr>
        <w:t>…..</w:t>
      </w:r>
      <w:r w:rsidR="008A41E7" w:rsidRPr="00F26B07">
        <w:rPr>
          <w:highlight w:val="yellow"/>
        </w:rPr>
        <w:t xml:space="preserve"> </w:t>
      </w:r>
      <w:r w:rsidR="00955EE8" w:rsidRPr="00F26B07">
        <w:rPr>
          <w:highlight w:val="yellow"/>
        </w:rPr>
        <w:t>/ správy</w:t>
      </w:r>
      <w:proofErr w:type="gramEnd"/>
      <w:r w:rsidR="00955EE8" w:rsidRPr="00F26B07">
        <w:rPr>
          <w:highlight w:val="yellow"/>
        </w:rPr>
        <w:t xml:space="preserve"> informačního systému / správy IT /</w:t>
      </w:r>
      <w:r w:rsidR="00C04CA7" w:rsidRPr="00F26B07">
        <w:rPr>
          <w:highlight w:val="yellow"/>
        </w:rPr>
        <w:t xml:space="preserve"> </w:t>
      </w:r>
      <w:r w:rsidR="005D347A" w:rsidRPr="00F26B07">
        <w:rPr>
          <w:highlight w:val="yellow"/>
        </w:rPr>
        <w:t>vedení účetnictví</w:t>
      </w:r>
      <w:r w:rsidR="00955EE8" w:rsidRPr="00F26B07">
        <w:rPr>
          <w:highlight w:val="yellow"/>
        </w:rPr>
        <w:t xml:space="preserve"> / </w:t>
      </w:r>
      <w:r w:rsidR="007409C0" w:rsidRPr="00F26B07">
        <w:rPr>
          <w:highlight w:val="yellow"/>
        </w:rPr>
        <w:t xml:space="preserve">poskytování </w:t>
      </w:r>
      <w:proofErr w:type="spellStart"/>
      <w:r w:rsidR="007409C0" w:rsidRPr="00F26B07">
        <w:rPr>
          <w:highlight w:val="yellow"/>
        </w:rPr>
        <w:t>cloudových</w:t>
      </w:r>
      <w:proofErr w:type="spellEnd"/>
      <w:r w:rsidR="007409C0" w:rsidRPr="00F26B07">
        <w:rPr>
          <w:highlight w:val="yellow"/>
        </w:rPr>
        <w:t xml:space="preserve"> služeb / pronájmu virtuálního servero</w:t>
      </w:r>
      <w:r w:rsidR="00C04CA7" w:rsidRPr="00F26B07">
        <w:rPr>
          <w:highlight w:val="yellow"/>
        </w:rPr>
        <w:t xml:space="preserve">vého prostředí </w:t>
      </w:r>
      <w:r w:rsidR="00023F76" w:rsidRPr="00F26B07">
        <w:rPr>
          <w:i/>
        </w:rPr>
        <w:t xml:space="preserve"> </w:t>
      </w:r>
      <w:r w:rsidR="00023F76" w:rsidRPr="00F26B07">
        <w:t>jež jsou podrobně popsány ve smlouvě</w:t>
      </w:r>
      <w:r w:rsidR="00023F76" w:rsidRPr="00F26B07">
        <w:rPr>
          <w:i/>
        </w:rPr>
        <w:t xml:space="preserve"> </w:t>
      </w:r>
      <w:r w:rsidR="006F57B1" w:rsidRPr="00F26B07">
        <w:t>č.</w:t>
      </w:r>
      <w:r w:rsidRPr="00F26B07">
        <w:rPr>
          <w:i/>
          <w:highlight w:val="yellow"/>
        </w:rPr>
        <w:t>………………</w:t>
      </w:r>
      <w:r w:rsidR="00023F76" w:rsidRPr="00F26B07">
        <w:rPr>
          <w:i/>
          <w:highlight w:val="yellow"/>
        </w:rPr>
        <w:t xml:space="preserve"> </w:t>
      </w:r>
      <w:r w:rsidR="00023F76" w:rsidRPr="00F26B07">
        <w:rPr>
          <w:highlight w:val="yellow"/>
        </w:rPr>
        <w:t>uzavřené mezi stranami dne</w:t>
      </w:r>
      <w:r w:rsidRPr="00F26B07">
        <w:rPr>
          <w:i/>
          <w:highlight w:val="yellow"/>
        </w:rPr>
        <w:t xml:space="preserve"> ……………</w:t>
      </w:r>
      <w:r w:rsidR="006F57B1" w:rsidRPr="00F26B07">
        <w:rPr>
          <w:i/>
          <w:highlight w:val="yellow"/>
        </w:rPr>
        <w:t>……..</w:t>
      </w:r>
      <w:r w:rsidRPr="00F26B07">
        <w:rPr>
          <w:i/>
          <w:highlight w:val="yellow"/>
        </w:rPr>
        <w:t>.</w:t>
      </w:r>
      <w:r w:rsidR="00023F76" w:rsidRPr="00F26B07">
        <w:rPr>
          <w:i/>
          <w:highlight w:val="yellow"/>
        </w:rPr>
        <w:t>.</w:t>
      </w:r>
    </w:p>
    <w:p w14:paraId="282976ED" w14:textId="4F4C113D" w:rsidR="003D22E2" w:rsidRPr="00F26B07" w:rsidRDefault="003D22E2" w:rsidP="00F26B07">
      <w:pPr>
        <w:spacing w:line="276" w:lineRule="auto"/>
        <w:jc w:val="both"/>
      </w:pPr>
    </w:p>
    <w:p w14:paraId="3122830B" w14:textId="2A824BB0" w:rsidR="003E3779" w:rsidRPr="00F26B07" w:rsidRDefault="003D22E2" w:rsidP="00F26B07">
      <w:pPr>
        <w:widowControl w:val="0"/>
        <w:autoSpaceDE w:val="0"/>
        <w:autoSpaceDN w:val="0"/>
        <w:adjustRightInd w:val="0"/>
        <w:spacing w:line="276" w:lineRule="auto"/>
        <w:jc w:val="both"/>
      </w:pPr>
      <w:r w:rsidRPr="00F26B07">
        <w:t>(</w:t>
      </w:r>
      <w:r w:rsidR="00142B9F" w:rsidRPr="00F26B07">
        <w:t>8</w:t>
      </w:r>
      <w:r w:rsidRPr="00F26B07">
        <w:t xml:space="preserve">) </w:t>
      </w:r>
      <w:r w:rsidR="003E3779" w:rsidRPr="00F26B07">
        <w:t>Zpracovatel se zavazuje přijmout taková opatření, aby nemohlo dojít k neoprávněnému nebo nahodilému přístupu k osobním údajům, k jejich změně, zničení či ztrátě, neoprávněným přenosům, k jejich jinému neoprávněnému zpracování, jakož i k jinému zneužití osobních údajů. Tato povinnost platí i po ukončení zpracování osobních údajů</w:t>
      </w:r>
      <w:r w:rsidR="004F1009" w:rsidRPr="00F26B07">
        <w:t xml:space="preserve"> zpracovatelem</w:t>
      </w:r>
      <w:r w:rsidR="003E3779" w:rsidRPr="00F26B07">
        <w:t xml:space="preserve">. </w:t>
      </w:r>
    </w:p>
    <w:p w14:paraId="1409F844" w14:textId="77777777" w:rsidR="003E3779" w:rsidRPr="00F26B07" w:rsidRDefault="003E3779" w:rsidP="00F26B07">
      <w:pPr>
        <w:widowControl w:val="0"/>
        <w:autoSpaceDE w:val="0"/>
        <w:autoSpaceDN w:val="0"/>
        <w:adjustRightInd w:val="0"/>
        <w:spacing w:line="276" w:lineRule="auto"/>
        <w:jc w:val="both"/>
      </w:pPr>
    </w:p>
    <w:p w14:paraId="5D86162D" w14:textId="1579C812" w:rsidR="00A25977" w:rsidRPr="00F26B07" w:rsidRDefault="003E3779" w:rsidP="00F26B07">
      <w:pPr>
        <w:widowControl w:val="0"/>
        <w:autoSpaceDE w:val="0"/>
        <w:autoSpaceDN w:val="0"/>
        <w:adjustRightInd w:val="0"/>
        <w:spacing w:line="276" w:lineRule="auto"/>
        <w:jc w:val="both"/>
      </w:pPr>
      <w:r w:rsidRPr="00F26B07">
        <w:t>(</w:t>
      </w:r>
      <w:r w:rsidR="00EB082B" w:rsidRPr="00F26B07">
        <w:t>9</w:t>
      </w:r>
      <w:r w:rsidRPr="00F26B07">
        <w:t xml:space="preserve">) </w:t>
      </w:r>
      <w:r w:rsidR="00A25977" w:rsidRPr="00F26B07">
        <w:t xml:space="preserve">Zpracovatel se zavazuje zpracovat a dokumentovat přijatá a provedená </w:t>
      </w:r>
      <w:proofErr w:type="spellStart"/>
      <w:r w:rsidR="00A25977" w:rsidRPr="00F26B07">
        <w:t>technicko-organizační</w:t>
      </w:r>
      <w:proofErr w:type="spellEnd"/>
      <w:r w:rsidR="00A25977" w:rsidRPr="00F26B07">
        <w:t xml:space="preserve"> opatření k zajištění ochrany </w:t>
      </w:r>
      <w:r w:rsidR="009D5A9D" w:rsidRPr="00F26B07">
        <w:t>OÚ</w:t>
      </w:r>
      <w:r w:rsidR="00A25977" w:rsidRPr="00F26B07">
        <w:t xml:space="preserve"> v souladu s</w:t>
      </w:r>
      <w:r w:rsidR="00EB082B" w:rsidRPr="00F26B07">
        <w:t xml:space="preserve"> Nařízením</w:t>
      </w:r>
      <w:r w:rsidR="00A25977" w:rsidRPr="00F26B07">
        <w:t xml:space="preserve"> a jinými právními předpisy, přičemž zajišťuje, kontroluje a odpovídá </w:t>
      </w:r>
      <w:proofErr w:type="gramStart"/>
      <w:r w:rsidR="00A25977" w:rsidRPr="00F26B07">
        <w:t>za</w:t>
      </w:r>
      <w:proofErr w:type="gramEnd"/>
      <w:r w:rsidR="00026DDF" w:rsidRPr="00F26B07">
        <w:t>:</w:t>
      </w:r>
      <w:r w:rsidR="00A25977" w:rsidRPr="00F26B07">
        <w:t xml:space="preserve">   </w:t>
      </w:r>
    </w:p>
    <w:p w14:paraId="7C0DB581" w14:textId="58393A4C" w:rsidR="00A25977" w:rsidRPr="00F26B07" w:rsidRDefault="00A25977" w:rsidP="00F26B07">
      <w:pPr>
        <w:widowControl w:val="0"/>
        <w:autoSpaceDE w:val="0"/>
        <w:autoSpaceDN w:val="0"/>
        <w:adjustRightInd w:val="0"/>
        <w:spacing w:before="60" w:line="276" w:lineRule="auto"/>
        <w:jc w:val="both"/>
      </w:pPr>
      <w:r w:rsidRPr="00F26B07">
        <w:t>a) plnění pokynů pro zpracování osobních údajů osobami, které mají bezprostřední přístup k</w:t>
      </w:r>
      <w:r w:rsidR="008A41E7" w:rsidRPr="00F26B07">
        <w:t> </w:t>
      </w:r>
      <w:r w:rsidR="009B45A8" w:rsidRPr="00F26B07">
        <w:t>OÚ</w:t>
      </w:r>
      <w:r w:rsidRPr="00F26B07">
        <w:t xml:space="preserve">, </w:t>
      </w:r>
    </w:p>
    <w:p w14:paraId="34F90B0D" w14:textId="35EF8E2F" w:rsidR="00A25977" w:rsidRPr="00F26B07" w:rsidRDefault="00A25977" w:rsidP="00F26B07">
      <w:pPr>
        <w:widowControl w:val="0"/>
        <w:autoSpaceDE w:val="0"/>
        <w:autoSpaceDN w:val="0"/>
        <w:adjustRightInd w:val="0"/>
        <w:spacing w:before="60" w:line="276" w:lineRule="auto"/>
        <w:jc w:val="both"/>
      </w:pPr>
      <w:r w:rsidRPr="00F26B07">
        <w:t xml:space="preserve">b) zabránění neoprávněným osobám přistupovat k </w:t>
      </w:r>
      <w:r w:rsidR="009B45A8" w:rsidRPr="00F26B07">
        <w:t>OÚ</w:t>
      </w:r>
      <w:r w:rsidRPr="00F26B07">
        <w:t xml:space="preserve"> a k prostředkům pro jejich zpracování,  </w:t>
      </w:r>
    </w:p>
    <w:p w14:paraId="5129CEDC" w14:textId="0CE5B50B" w:rsidR="00A25977" w:rsidRPr="00F26B07" w:rsidRDefault="00A25977" w:rsidP="00F26B07">
      <w:pPr>
        <w:widowControl w:val="0"/>
        <w:autoSpaceDE w:val="0"/>
        <w:autoSpaceDN w:val="0"/>
        <w:adjustRightInd w:val="0"/>
        <w:spacing w:before="60" w:line="276" w:lineRule="auto"/>
        <w:jc w:val="both"/>
      </w:pPr>
      <w:r w:rsidRPr="00F26B07">
        <w:t xml:space="preserve">c) zabránění neoprávněnému čtení, vytváření, kopírování, přenosu, úpravě či vymazání záznamů obsahujících </w:t>
      </w:r>
      <w:r w:rsidR="00C538EE" w:rsidRPr="00F26B07">
        <w:t>OÚ</w:t>
      </w:r>
      <w:r w:rsidRPr="00F26B07">
        <w:t xml:space="preserve"> </w:t>
      </w:r>
    </w:p>
    <w:p w14:paraId="4BF19F4B" w14:textId="016650A2" w:rsidR="00A25977" w:rsidRPr="00F26B07" w:rsidRDefault="00A25977" w:rsidP="00F26B07">
      <w:pPr>
        <w:widowControl w:val="0"/>
        <w:autoSpaceDE w:val="0"/>
        <w:autoSpaceDN w:val="0"/>
        <w:adjustRightInd w:val="0"/>
        <w:spacing w:before="60" w:line="276" w:lineRule="auto"/>
        <w:jc w:val="both"/>
      </w:pPr>
      <w:r w:rsidRPr="00F26B07">
        <w:t>d) opatření, která umožní určit a ověřit,</w:t>
      </w:r>
      <w:r w:rsidR="00026DDF" w:rsidRPr="00F26B07">
        <w:t xml:space="preserve"> komu byly </w:t>
      </w:r>
      <w:r w:rsidR="009B45A8" w:rsidRPr="00F26B07">
        <w:t>OÚ</w:t>
      </w:r>
      <w:r w:rsidR="00026DDF" w:rsidRPr="00F26B07">
        <w:t xml:space="preserve"> předány,</w:t>
      </w:r>
    </w:p>
    <w:p w14:paraId="0F78E421" w14:textId="77777777" w:rsidR="00026DDF" w:rsidRPr="00F26B07" w:rsidRDefault="00026DDF" w:rsidP="00F26B07">
      <w:pPr>
        <w:widowControl w:val="0"/>
        <w:autoSpaceDE w:val="0"/>
        <w:autoSpaceDN w:val="0"/>
        <w:adjustRightInd w:val="0"/>
        <w:spacing w:before="60" w:line="276" w:lineRule="auto"/>
        <w:jc w:val="both"/>
      </w:pPr>
      <w:r w:rsidRPr="00F26B07">
        <w:t>e) schopnost zajistit neustálou důvěrnost, integritu, dostupnost a odolnost systémů a služeb zpracování,</w:t>
      </w:r>
    </w:p>
    <w:p w14:paraId="2BD47E56" w14:textId="3F4AF35F" w:rsidR="00026DDF" w:rsidRPr="00F26B07" w:rsidRDefault="00026DDF" w:rsidP="00F26B07">
      <w:pPr>
        <w:widowControl w:val="0"/>
        <w:autoSpaceDE w:val="0"/>
        <w:autoSpaceDN w:val="0"/>
        <w:adjustRightInd w:val="0"/>
        <w:spacing w:before="60" w:line="276" w:lineRule="auto"/>
        <w:jc w:val="both"/>
      </w:pPr>
      <w:r w:rsidRPr="00F26B07">
        <w:t xml:space="preserve">f) schopnost obnovit dostupnost </w:t>
      </w:r>
      <w:r w:rsidR="00AA187B" w:rsidRPr="00F26B07">
        <w:t>OÚ</w:t>
      </w:r>
      <w:r w:rsidRPr="00F26B07">
        <w:t xml:space="preserve"> a přístup k nim včas v případě fyzických či technických incidentů,</w:t>
      </w:r>
    </w:p>
    <w:p w14:paraId="11FF7380" w14:textId="4CEB30C5" w:rsidR="00026DDF" w:rsidRPr="00F26B07" w:rsidRDefault="00026DDF" w:rsidP="00F26B07">
      <w:pPr>
        <w:widowControl w:val="0"/>
        <w:autoSpaceDE w:val="0"/>
        <w:autoSpaceDN w:val="0"/>
        <w:adjustRightInd w:val="0"/>
        <w:spacing w:before="60" w:line="276" w:lineRule="auto"/>
        <w:jc w:val="both"/>
      </w:pPr>
      <w:r w:rsidRPr="00F26B07">
        <w:t xml:space="preserve">g) proces pravidelného testování, posuzování a hodnocení účinnosti zavedených </w:t>
      </w:r>
      <w:proofErr w:type="spellStart"/>
      <w:r w:rsidRPr="00F26B07">
        <w:t>technick</w:t>
      </w:r>
      <w:r w:rsidR="00E30DD5" w:rsidRPr="00F26B07">
        <w:t>o-</w:t>
      </w:r>
      <w:r w:rsidRPr="00F26B07">
        <w:t>organizačních</w:t>
      </w:r>
      <w:proofErr w:type="spellEnd"/>
      <w:r w:rsidRPr="00F26B07">
        <w:t xml:space="preserve"> opatření</w:t>
      </w:r>
      <w:r w:rsidR="0011297C" w:rsidRPr="00F26B07">
        <w:t xml:space="preserve"> </w:t>
      </w:r>
      <w:r w:rsidRPr="00F26B07">
        <w:t>pro zajištění bezpečnosti zpracování.</w:t>
      </w:r>
    </w:p>
    <w:p w14:paraId="0FFEA934" w14:textId="77777777" w:rsidR="00A25977" w:rsidRPr="00F26B07" w:rsidRDefault="00A25977" w:rsidP="00F26B07">
      <w:pPr>
        <w:widowControl w:val="0"/>
        <w:autoSpaceDE w:val="0"/>
        <w:autoSpaceDN w:val="0"/>
        <w:adjustRightInd w:val="0"/>
        <w:spacing w:line="276" w:lineRule="auto"/>
      </w:pPr>
      <w:r w:rsidRPr="00F26B07">
        <w:t xml:space="preserve"> </w:t>
      </w:r>
    </w:p>
    <w:p w14:paraId="37ADF01B" w14:textId="1C3765A9" w:rsidR="00A25977" w:rsidRPr="00F26B07" w:rsidRDefault="00A25977" w:rsidP="00F26B07">
      <w:pPr>
        <w:widowControl w:val="0"/>
        <w:autoSpaceDE w:val="0"/>
        <w:autoSpaceDN w:val="0"/>
        <w:adjustRightInd w:val="0"/>
        <w:spacing w:line="276" w:lineRule="auto"/>
        <w:jc w:val="both"/>
      </w:pPr>
      <w:r w:rsidRPr="00F26B07">
        <w:t>(</w:t>
      </w:r>
      <w:r w:rsidR="001F40AD" w:rsidRPr="00F26B07">
        <w:t>10)</w:t>
      </w:r>
      <w:r w:rsidRPr="00F26B07">
        <w:t xml:space="preserve"> V oblasti automatizovaného zpracování osobních údajů je zpracovatel v rámci opatření podle odstavce</w:t>
      </w:r>
      <w:r w:rsidR="001F40AD" w:rsidRPr="00F26B07">
        <w:t xml:space="preserve"> 9</w:t>
      </w:r>
      <w:r w:rsidRPr="00F26B07">
        <w:t xml:space="preserve"> povinen </w:t>
      </w:r>
      <w:proofErr w:type="gramStart"/>
      <w:r w:rsidRPr="00F26B07">
        <w:t xml:space="preserve">také  </w:t>
      </w:r>
      <w:r w:rsidR="001F40AD" w:rsidRPr="00F26B07">
        <w:t>:</w:t>
      </w:r>
      <w:proofErr w:type="gramEnd"/>
    </w:p>
    <w:p w14:paraId="26E108D6" w14:textId="77777777" w:rsidR="00A25977" w:rsidRPr="00F26B07" w:rsidRDefault="00A25977" w:rsidP="00F26B07">
      <w:pPr>
        <w:widowControl w:val="0"/>
        <w:autoSpaceDE w:val="0"/>
        <w:autoSpaceDN w:val="0"/>
        <w:adjustRightInd w:val="0"/>
        <w:spacing w:before="60" w:line="276" w:lineRule="auto"/>
        <w:jc w:val="both"/>
      </w:pPr>
      <w:r w:rsidRPr="00F26B07">
        <w:t xml:space="preserve">a) zajistit, aby systémy pro automatizovaná zpracování osobních údajů používaly pouze oprávněné osoby,  </w:t>
      </w:r>
    </w:p>
    <w:p w14:paraId="221CC918" w14:textId="77777777" w:rsidR="00A25977" w:rsidRPr="00F26B07" w:rsidRDefault="00A25977" w:rsidP="00F26B07">
      <w:pPr>
        <w:widowControl w:val="0"/>
        <w:autoSpaceDE w:val="0"/>
        <w:autoSpaceDN w:val="0"/>
        <w:adjustRightInd w:val="0"/>
        <w:spacing w:before="60" w:line="276" w:lineRule="auto"/>
        <w:jc w:val="both"/>
      </w:pPr>
      <w:r w:rsidRPr="00F26B07">
        <w:t xml:space="preserve">b) zajistit, aby fyzické osoby oprávněné k používání systémů pro automatizovaná zpracování osobních údajů měly přístup pouze k osobním údajům odpovídajícím oprávnění těchto osob, a to na základě zvláštních uživatelských oprávnění zřízených výlučně pro tyto osoby, </w:t>
      </w:r>
    </w:p>
    <w:p w14:paraId="455B5EE8" w14:textId="77777777" w:rsidR="00A25977" w:rsidRPr="00F26B07" w:rsidRDefault="00A25977" w:rsidP="00F26B07">
      <w:pPr>
        <w:widowControl w:val="0"/>
        <w:autoSpaceDE w:val="0"/>
        <w:autoSpaceDN w:val="0"/>
        <w:adjustRightInd w:val="0"/>
        <w:spacing w:before="60" w:line="276" w:lineRule="auto"/>
        <w:jc w:val="both"/>
      </w:pPr>
      <w:r w:rsidRPr="00F26B07">
        <w:t xml:space="preserve">c) pořizovat elektronické záznamy, které umožní určit a ověřit, kdy, kým a z jakého důvodu byly osobní údaje zaznamenány nebo jinak zpracovány, a  </w:t>
      </w:r>
    </w:p>
    <w:p w14:paraId="5D54C52B" w14:textId="2D699589" w:rsidR="00A25977" w:rsidRPr="00F26B07" w:rsidRDefault="00A25977" w:rsidP="00F26B07">
      <w:pPr>
        <w:widowControl w:val="0"/>
        <w:autoSpaceDE w:val="0"/>
        <w:autoSpaceDN w:val="0"/>
        <w:adjustRightInd w:val="0"/>
        <w:spacing w:before="60" w:line="276" w:lineRule="auto"/>
        <w:jc w:val="both"/>
      </w:pPr>
      <w:r w:rsidRPr="00F26B07">
        <w:t>d) zabránit neoprávněnému přístupu k datovým nosičům</w:t>
      </w:r>
      <w:r w:rsidR="0045375E" w:rsidRPr="00F26B07">
        <w:t xml:space="preserve"> a listinné podobě OÚ</w:t>
      </w:r>
      <w:r w:rsidRPr="00F26B07">
        <w:t xml:space="preserve">. </w:t>
      </w:r>
    </w:p>
    <w:p w14:paraId="181CE920" w14:textId="77777777" w:rsidR="00A25977" w:rsidRPr="00F26B07" w:rsidRDefault="00A25977" w:rsidP="00F26B07">
      <w:pPr>
        <w:widowControl w:val="0"/>
        <w:autoSpaceDE w:val="0"/>
        <w:autoSpaceDN w:val="0"/>
        <w:adjustRightInd w:val="0"/>
        <w:spacing w:line="276" w:lineRule="auto"/>
      </w:pPr>
      <w:r w:rsidRPr="00F26B07">
        <w:t xml:space="preserve"> </w:t>
      </w:r>
    </w:p>
    <w:p w14:paraId="282836AF" w14:textId="26248007" w:rsidR="00936395" w:rsidRPr="00F26B07" w:rsidRDefault="001C1C84" w:rsidP="00F26B07">
      <w:pPr>
        <w:widowControl w:val="0"/>
        <w:autoSpaceDE w:val="0"/>
        <w:autoSpaceDN w:val="0"/>
        <w:adjustRightInd w:val="0"/>
        <w:spacing w:line="276" w:lineRule="auto"/>
        <w:jc w:val="both"/>
      </w:pPr>
      <w:r w:rsidRPr="00F26B07">
        <w:t>(</w:t>
      </w:r>
      <w:r w:rsidR="0045375E" w:rsidRPr="00F26B07">
        <w:t>11)</w:t>
      </w:r>
      <w:r w:rsidRPr="00F26B07">
        <w:t xml:space="preserve"> Zpracovatel cestou vydání </w:t>
      </w:r>
      <w:r w:rsidR="00157508" w:rsidRPr="00F26B07">
        <w:t xml:space="preserve">vlastních </w:t>
      </w:r>
      <w:r w:rsidRPr="00F26B07">
        <w:t>vnitřních předpisů, příp.</w:t>
      </w:r>
      <w:r w:rsidR="00936395" w:rsidRPr="00F26B07">
        <w:t xml:space="preserve"> prostřednictvím</w:t>
      </w:r>
      <w:r w:rsidRPr="00F26B07">
        <w:t xml:space="preserve"> zvláštních smluvních ujednání, zajistí, že jeho z</w:t>
      </w:r>
      <w:r w:rsidR="00A25977" w:rsidRPr="00F26B07">
        <w:t xml:space="preserve">aměstnanci a jiné osoby, které </w:t>
      </w:r>
      <w:r w:rsidRPr="00F26B07">
        <w:t xml:space="preserve">budou zpracovávat </w:t>
      </w:r>
      <w:r w:rsidR="00157508" w:rsidRPr="00F26B07">
        <w:t>OÚ</w:t>
      </w:r>
      <w:r w:rsidR="00A25977" w:rsidRPr="00F26B07">
        <w:t xml:space="preserve"> na základě smlouvy se </w:t>
      </w:r>
      <w:r w:rsidR="00157508" w:rsidRPr="00F26B07">
        <w:t>Z</w:t>
      </w:r>
      <w:r w:rsidR="00A25977" w:rsidRPr="00F26B07">
        <w:t xml:space="preserve">pracovatelem, </w:t>
      </w:r>
      <w:r w:rsidRPr="00F26B07">
        <w:t>budou</w:t>
      </w:r>
      <w:r w:rsidR="00A25977" w:rsidRPr="00F26B07">
        <w:t xml:space="preserve"> zpracovávat </w:t>
      </w:r>
      <w:r w:rsidR="00157508" w:rsidRPr="00F26B07">
        <w:t>OÚ</w:t>
      </w:r>
      <w:r w:rsidR="00A25977" w:rsidRPr="00F26B07">
        <w:t xml:space="preserve"> pouze za podmínek a v rozsahu </w:t>
      </w:r>
      <w:r w:rsidR="00157508" w:rsidRPr="00F26B07">
        <w:t>Z</w:t>
      </w:r>
      <w:r w:rsidR="00A25977" w:rsidRPr="00F26B07">
        <w:t>pracovatelem stanoveném</w:t>
      </w:r>
      <w:r w:rsidRPr="00F26B07">
        <w:t xml:space="preserve"> a odpovídajícím této smlouvě uzavírané mezi </w:t>
      </w:r>
      <w:r w:rsidR="007F7090" w:rsidRPr="00F26B07">
        <w:t>Z</w:t>
      </w:r>
      <w:r w:rsidRPr="00F26B07">
        <w:t xml:space="preserve">pracovatelem a </w:t>
      </w:r>
      <w:r w:rsidR="007F7090" w:rsidRPr="00F26B07">
        <w:t>S</w:t>
      </w:r>
      <w:r w:rsidRPr="00F26B07">
        <w:t>právcem</w:t>
      </w:r>
      <w:r w:rsidR="00936395" w:rsidRPr="00F26B07">
        <w:t xml:space="preserve">, zejména bude sám (a závazně uloží i těmto osobám) zachovávat mlčenlivost o </w:t>
      </w:r>
      <w:r w:rsidR="001D52C1" w:rsidRPr="00F26B07">
        <w:t xml:space="preserve">zpracovávaných OÚ </w:t>
      </w:r>
      <w:r w:rsidR="00936395" w:rsidRPr="00F26B07">
        <w:t xml:space="preserve">a o bezpečnostních opatřeních, jejichž zveřejnění by ohrozilo zabezpečení </w:t>
      </w:r>
      <w:r w:rsidR="002B7AAB" w:rsidRPr="00F26B07">
        <w:t>OÚ</w:t>
      </w:r>
      <w:r w:rsidR="00936395" w:rsidRPr="00F26B07">
        <w:t xml:space="preserve">, a to i pro dobu po skončení zaměstnání nebo příslušných prací. </w:t>
      </w:r>
    </w:p>
    <w:p w14:paraId="29C6AB0C" w14:textId="77777777" w:rsidR="00023F76" w:rsidRPr="00F26B07" w:rsidRDefault="00023F76" w:rsidP="00F26B07">
      <w:pPr>
        <w:widowControl w:val="0"/>
        <w:autoSpaceDE w:val="0"/>
        <w:autoSpaceDN w:val="0"/>
        <w:adjustRightInd w:val="0"/>
        <w:spacing w:line="276" w:lineRule="auto"/>
        <w:jc w:val="both"/>
      </w:pPr>
    </w:p>
    <w:p w14:paraId="459CAC2C" w14:textId="16407D11" w:rsidR="00023F76" w:rsidRPr="00F26B07" w:rsidRDefault="00023F76" w:rsidP="00F26B07">
      <w:pPr>
        <w:widowControl w:val="0"/>
        <w:autoSpaceDE w:val="0"/>
        <w:autoSpaceDN w:val="0"/>
        <w:adjustRightInd w:val="0"/>
        <w:spacing w:line="276" w:lineRule="auto"/>
        <w:jc w:val="both"/>
      </w:pPr>
      <w:r w:rsidRPr="00F26B07">
        <w:t>(</w:t>
      </w:r>
      <w:r w:rsidR="002B7AAB" w:rsidRPr="00F26B07">
        <w:t>12</w:t>
      </w:r>
      <w:r w:rsidRPr="00F26B07">
        <w:t>) Tam, kde je v této smlouvě zpracovateli stanovena povinnost spočívající v jednorázovém plnění, zavazuje se zpracovatel tuto povinnost splnit v objektivně nejkratší možné době po uzavření smlouvy.</w:t>
      </w:r>
    </w:p>
    <w:p w14:paraId="2685F265" w14:textId="77777777" w:rsidR="00936395" w:rsidRPr="00F26B07" w:rsidRDefault="00936395" w:rsidP="00F26B07">
      <w:pPr>
        <w:widowControl w:val="0"/>
        <w:autoSpaceDE w:val="0"/>
        <w:autoSpaceDN w:val="0"/>
        <w:adjustRightInd w:val="0"/>
        <w:spacing w:line="276" w:lineRule="auto"/>
      </w:pPr>
      <w:r w:rsidRPr="00F26B07">
        <w:lastRenderedPageBreak/>
        <w:t xml:space="preserve"> </w:t>
      </w:r>
    </w:p>
    <w:p w14:paraId="6AAFD53D" w14:textId="5BF7DAD1" w:rsidR="007201F5" w:rsidRPr="00F26B07" w:rsidRDefault="008511B6" w:rsidP="00F26B07">
      <w:pPr>
        <w:pStyle w:val="Zkladntext20"/>
        <w:shd w:val="clear" w:color="auto" w:fill="auto"/>
        <w:tabs>
          <w:tab w:val="left" w:pos="278"/>
        </w:tabs>
        <w:spacing w:line="276" w:lineRule="auto"/>
        <w:ind w:firstLine="0"/>
        <w:rPr>
          <w:sz w:val="24"/>
          <w:szCs w:val="24"/>
          <w:highlight w:val="yellow"/>
        </w:rPr>
      </w:pPr>
      <w:r w:rsidRPr="00F26B07">
        <w:rPr>
          <w:sz w:val="24"/>
          <w:szCs w:val="24"/>
        </w:rPr>
        <w:t>(</w:t>
      </w:r>
      <w:r w:rsidR="002B7AAB" w:rsidRPr="00F26B07">
        <w:rPr>
          <w:sz w:val="24"/>
          <w:szCs w:val="24"/>
        </w:rPr>
        <w:t>13</w:t>
      </w:r>
      <w:r w:rsidRPr="00F26B07">
        <w:rPr>
          <w:sz w:val="24"/>
          <w:szCs w:val="24"/>
        </w:rPr>
        <w:t xml:space="preserve">) </w:t>
      </w:r>
      <w:r w:rsidR="0015407D" w:rsidRPr="00F26B07">
        <w:rPr>
          <w:sz w:val="24"/>
          <w:szCs w:val="24"/>
        </w:rPr>
        <w:t xml:space="preserve">Zpracovatel se zavazuje nahradit správci, případně třetím osobám, škodu, která vznikne v důsledku porušení této smlouvy ze strany </w:t>
      </w:r>
      <w:r w:rsidR="00D0675C" w:rsidRPr="00F26B07">
        <w:rPr>
          <w:sz w:val="24"/>
          <w:szCs w:val="24"/>
        </w:rPr>
        <w:t>Z</w:t>
      </w:r>
      <w:r w:rsidR="0015407D" w:rsidRPr="00F26B07">
        <w:rPr>
          <w:sz w:val="24"/>
          <w:szCs w:val="24"/>
        </w:rPr>
        <w:t>pracovatele, a to včetně škody způsobené uložením pokuty Úřad</w:t>
      </w:r>
      <w:r w:rsidR="00FB2DFE" w:rsidRPr="00F26B07">
        <w:rPr>
          <w:sz w:val="24"/>
          <w:szCs w:val="24"/>
        </w:rPr>
        <w:t>em</w:t>
      </w:r>
      <w:r w:rsidR="0015407D" w:rsidRPr="00F26B07">
        <w:rPr>
          <w:sz w:val="24"/>
          <w:szCs w:val="24"/>
        </w:rPr>
        <w:t xml:space="preserve"> pro ochranu osobních údajů správci</w:t>
      </w:r>
      <w:r w:rsidR="00D0675C" w:rsidRPr="00F26B07">
        <w:rPr>
          <w:sz w:val="24"/>
          <w:szCs w:val="24"/>
        </w:rPr>
        <w:t xml:space="preserve"> nebo jiným inspekčním</w:t>
      </w:r>
      <w:r w:rsidR="009E006C" w:rsidRPr="00F26B07">
        <w:rPr>
          <w:sz w:val="24"/>
          <w:szCs w:val="24"/>
        </w:rPr>
        <w:t xml:space="preserve"> orgánem</w:t>
      </w:r>
      <w:r w:rsidR="007869DD" w:rsidRPr="00F26B07">
        <w:rPr>
          <w:sz w:val="24"/>
          <w:szCs w:val="24"/>
        </w:rPr>
        <w:t>, kontrolním</w:t>
      </w:r>
      <w:r w:rsidR="00D0675C" w:rsidRPr="00F26B07">
        <w:rPr>
          <w:sz w:val="24"/>
          <w:szCs w:val="24"/>
        </w:rPr>
        <w:t xml:space="preserve"> orgánem</w:t>
      </w:r>
      <w:r w:rsidR="007869DD" w:rsidRPr="00F26B07">
        <w:rPr>
          <w:sz w:val="24"/>
          <w:szCs w:val="24"/>
        </w:rPr>
        <w:t xml:space="preserve"> nebo soudem</w:t>
      </w:r>
      <w:r w:rsidR="0015407D" w:rsidRPr="00F26B07">
        <w:rPr>
          <w:sz w:val="24"/>
          <w:szCs w:val="24"/>
        </w:rPr>
        <w:t xml:space="preserve">. </w:t>
      </w:r>
      <w:r w:rsidR="00FB2DFE" w:rsidRPr="00F26B07">
        <w:rPr>
          <w:sz w:val="24"/>
          <w:szCs w:val="24"/>
        </w:rPr>
        <w:t>V</w:t>
      </w:r>
      <w:r w:rsidR="0015407D" w:rsidRPr="00F26B07">
        <w:rPr>
          <w:sz w:val="24"/>
          <w:szCs w:val="24"/>
        </w:rPr>
        <w:t xml:space="preserve"> případ</w:t>
      </w:r>
      <w:r w:rsidR="00FB2DFE" w:rsidRPr="00F26B07">
        <w:rPr>
          <w:sz w:val="24"/>
          <w:szCs w:val="24"/>
        </w:rPr>
        <w:t>ě</w:t>
      </w:r>
      <w:r w:rsidR="0015407D" w:rsidRPr="00F26B07">
        <w:rPr>
          <w:sz w:val="24"/>
          <w:szCs w:val="24"/>
        </w:rPr>
        <w:t xml:space="preserve"> hrubého porušení této smlouvy </w:t>
      </w:r>
      <w:r w:rsidR="009E006C" w:rsidRPr="00F26B07">
        <w:rPr>
          <w:sz w:val="24"/>
          <w:szCs w:val="24"/>
        </w:rPr>
        <w:t>Z</w:t>
      </w:r>
      <w:r w:rsidR="00FB2DFE" w:rsidRPr="00F26B07">
        <w:rPr>
          <w:sz w:val="24"/>
          <w:szCs w:val="24"/>
        </w:rPr>
        <w:t>pracovatelem je správce oprávněn požadovat smluvní pokutu ve výši</w:t>
      </w:r>
      <w:r w:rsidR="00DD489A" w:rsidRPr="00F26B07">
        <w:rPr>
          <w:sz w:val="24"/>
          <w:szCs w:val="24"/>
        </w:rPr>
        <w:t xml:space="preserve"> </w:t>
      </w:r>
      <w:r w:rsidR="00DD489A" w:rsidRPr="00F26B07">
        <w:rPr>
          <w:color w:val="000000"/>
          <w:sz w:val="24"/>
          <w:szCs w:val="24"/>
          <w:highlight w:val="yellow"/>
          <w:lang w:bidi="cs-CZ"/>
        </w:rPr>
        <w:t>……………………………………………… Kč</w:t>
      </w:r>
      <w:r w:rsidR="009E3F9C" w:rsidRPr="00F26B07">
        <w:rPr>
          <w:color w:val="000000"/>
          <w:sz w:val="24"/>
          <w:szCs w:val="24"/>
          <w:highlight w:val="yellow"/>
          <w:lang w:bidi="cs-CZ"/>
        </w:rPr>
        <w:t xml:space="preserve">, </w:t>
      </w:r>
      <w:r w:rsidR="00DD489A" w:rsidRPr="00F26B07">
        <w:rPr>
          <w:color w:val="000000"/>
          <w:sz w:val="24"/>
          <w:szCs w:val="24"/>
          <w:highlight w:val="yellow"/>
          <w:lang w:bidi="cs-CZ"/>
        </w:rPr>
        <w:t xml:space="preserve">(slovy: </w:t>
      </w:r>
      <w:r w:rsidR="00DD489A" w:rsidRPr="00F26B07">
        <w:rPr>
          <w:color w:val="000000"/>
          <w:sz w:val="24"/>
          <w:szCs w:val="24"/>
          <w:highlight w:val="yellow"/>
          <w:lang w:bidi="cs-CZ"/>
        </w:rPr>
        <w:tab/>
      </w:r>
      <w:r w:rsidR="00E75857" w:rsidRPr="00F26B07">
        <w:rPr>
          <w:color w:val="000000"/>
          <w:sz w:val="24"/>
          <w:szCs w:val="24"/>
          <w:highlight w:val="yellow"/>
          <w:lang w:bidi="cs-CZ"/>
        </w:rPr>
        <w:t>……………………………………</w:t>
      </w:r>
      <w:r w:rsidR="00DD489A" w:rsidRPr="00F26B07">
        <w:rPr>
          <w:color w:val="000000"/>
          <w:sz w:val="24"/>
          <w:szCs w:val="24"/>
          <w:highlight w:val="yellow"/>
          <w:lang w:bidi="cs-CZ"/>
        </w:rPr>
        <w:t xml:space="preserve"> korun českých)</w:t>
      </w:r>
      <w:r w:rsidR="00FB2DFE" w:rsidRPr="00F26B07">
        <w:rPr>
          <w:sz w:val="24"/>
          <w:szCs w:val="24"/>
          <w:highlight w:val="yellow"/>
        </w:rPr>
        <w:t>,</w:t>
      </w:r>
      <w:r w:rsidR="00FB2DFE" w:rsidRPr="00F26B07">
        <w:rPr>
          <w:sz w:val="24"/>
          <w:szCs w:val="24"/>
        </w:rPr>
        <w:t xml:space="preserve"> přičemž uhrazením smluvní pokuty není nijak dotčen nárok na náhradu škody. Povinnosti a odpovědnost dle tohoto odstavce dopadají na zpracovatele i v případě, že škodu způsobil je</w:t>
      </w:r>
      <w:r w:rsidR="007201F5" w:rsidRPr="00F26B07">
        <w:rPr>
          <w:sz w:val="24"/>
          <w:szCs w:val="24"/>
        </w:rPr>
        <w:t xml:space="preserve">ho zaměstnanec nebo smluvní partner či s ním spolupracující osoby. </w:t>
      </w:r>
    </w:p>
    <w:p w14:paraId="76946E35" w14:textId="77777777" w:rsidR="007201F5" w:rsidRPr="00F26B07" w:rsidRDefault="007201F5" w:rsidP="00F26B07">
      <w:pPr>
        <w:spacing w:line="276" w:lineRule="auto"/>
        <w:jc w:val="both"/>
      </w:pPr>
    </w:p>
    <w:p w14:paraId="18DF464B" w14:textId="66F4A036" w:rsidR="00023F76" w:rsidRPr="00F26B07" w:rsidRDefault="00182AD3" w:rsidP="00F26B07">
      <w:pPr>
        <w:spacing w:line="276" w:lineRule="auto"/>
        <w:jc w:val="both"/>
      </w:pPr>
      <w:r w:rsidRPr="00F26B07">
        <w:t>(</w:t>
      </w:r>
      <w:r w:rsidR="009E3F9C" w:rsidRPr="00F26B07">
        <w:t>14</w:t>
      </w:r>
      <w:r w:rsidRPr="00F26B07">
        <w:t xml:space="preserve">) </w:t>
      </w:r>
      <w:r w:rsidR="00023F76" w:rsidRPr="00F26B07">
        <w:t xml:space="preserve">Tato smlouva </w:t>
      </w:r>
      <w:r w:rsidRPr="00F26B07">
        <w:t xml:space="preserve">nabývá platnosti a účinnosti jejím podpisem smluvními stranami a </w:t>
      </w:r>
      <w:r w:rsidR="00023F76" w:rsidRPr="00F26B07">
        <w:t>uzavírá</w:t>
      </w:r>
      <w:r w:rsidRPr="00F26B07">
        <w:t xml:space="preserve"> se</w:t>
      </w:r>
      <w:r w:rsidR="00023F76" w:rsidRPr="00F26B07">
        <w:t xml:space="preserve"> na dobu </w:t>
      </w:r>
      <w:r w:rsidR="009B4847" w:rsidRPr="00F26B07">
        <w:rPr>
          <w:highlight w:val="yellow"/>
        </w:rPr>
        <w:t>………………………</w:t>
      </w:r>
      <w:r w:rsidR="00023F76" w:rsidRPr="00F26B07">
        <w:t xml:space="preserve"> od jejího podpisu s tím, že neoznámí-li</w:t>
      </w:r>
      <w:r w:rsidRPr="00F26B07">
        <w:t xml:space="preserve"> vždy </w:t>
      </w:r>
      <w:r w:rsidR="00023F76" w:rsidRPr="00F26B07">
        <w:t xml:space="preserve">jedna ze stran druhé smluvní straně před uplynutím této lhůty, že si pokračování smlouvy nepřeje, dochází k automatickému prodloužení smlouvy o </w:t>
      </w:r>
      <w:r w:rsidR="004A3A7D" w:rsidRPr="00F26B07">
        <w:t>období, na které byla uzavřena</w:t>
      </w:r>
      <w:r w:rsidR="00023F76" w:rsidRPr="00F26B07">
        <w:t>. Tato smlouva může být též ukončena dohodou stran nebo výpovědí s</w:t>
      </w:r>
      <w:r w:rsidRPr="00F26B07">
        <w:t xml:space="preserve"> výpovědní lhůtou </w:t>
      </w:r>
      <w:r w:rsidR="004A3A7D" w:rsidRPr="00F26B07">
        <w:t>dvou měsíců</w:t>
      </w:r>
      <w:r w:rsidR="00123833" w:rsidRPr="00F26B07">
        <w:t xml:space="preserve"> </w:t>
      </w:r>
      <w:r w:rsidRPr="00F26B07">
        <w:t>od jejího doručení druhé smluvní straně. Tato smlouva automaticky zaniká při zániku ostatních smluvních vztahů mezi správcem a zpracovatelem.</w:t>
      </w:r>
    </w:p>
    <w:p w14:paraId="51B32B4E" w14:textId="61913A8E" w:rsidR="00CE50B0" w:rsidRPr="00F26B07" w:rsidRDefault="00CE50B0" w:rsidP="00F26B07">
      <w:pPr>
        <w:spacing w:line="276" w:lineRule="auto"/>
        <w:jc w:val="both"/>
      </w:pPr>
    </w:p>
    <w:p w14:paraId="1B805705" w14:textId="03B3937E" w:rsidR="00CE50B0" w:rsidRPr="00F26B07" w:rsidRDefault="00CE50B0" w:rsidP="00F26B07">
      <w:pPr>
        <w:spacing w:line="276" w:lineRule="auto"/>
        <w:jc w:val="both"/>
      </w:pPr>
      <w:r w:rsidRPr="00F26B07">
        <w:t xml:space="preserve">(15) Správce a Zpracovatel se dohodli, že zpracování osobních údajů </w:t>
      </w:r>
      <w:r w:rsidR="00BA7ADF" w:rsidRPr="00F26B07">
        <w:t xml:space="preserve">Zpracovatelem </w:t>
      </w:r>
      <w:r w:rsidRPr="00F26B07">
        <w:t xml:space="preserve">bude probíhat </w:t>
      </w:r>
      <w:r w:rsidRPr="00F26B07">
        <w:rPr>
          <w:highlight w:val="yellow"/>
        </w:rPr>
        <w:t xml:space="preserve">do splnění </w:t>
      </w:r>
      <w:r w:rsidR="00F84B06" w:rsidRPr="00F26B07">
        <w:rPr>
          <w:highlight w:val="yellow"/>
        </w:rPr>
        <w:t>dohodnutého úkolu</w:t>
      </w:r>
      <w:r w:rsidR="009063CA" w:rsidRPr="00F26B07">
        <w:rPr>
          <w:highlight w:val="yellow"/>
        </w:rPr>
        <w:t xml:space="preserve"> vymezeného smlouvou …………………………</w:t>
      </w:r>
      <w:r w:rsidR="00F84B06" w:rsidRPr="00F26B07">
        <w:rPr>
          <w:highlight w:val="yellow"/>
        </w:rPr>
        <w:t>/</w:t>
      </w:r>
      <w:r w:rsidRPr="00F26B07">
        <w:rPr>
          <w:highlight w:val="yellow"/>
        </w:rPr>
        <w:t>po dobu ……………………………</w:t>
      </w:r>
      <w:proofErr w:type="gramStart"/>
      <w:r w:rsidRPr="00F26B07">
        <w:rPr>
          <w:highlight w:val="yellow"/>
        </w:rPr>
        <w:t>….</w:t>
      </w:r>
      <w:r w:rsidR="00F84B06" w:rsidRPr="00F26B07">
        <w:rPr>
          <w:highlight w:val="yellow"/>
        </w:rPr>
        <w:t>/do</w:t>
      </w:r>
      <w:proofErr w:type="gramEnd"/>
      <w:r w:rsidR="00F84B06" w:rsidRPr="00F26B07">
        <w:rPr>
          <w:highlight w:val="yellow"/>
        </w:rPr>
        <w:t xml:space="preserve"> doby platnosti této </w:t>
      </w:r>
      <w:r w:rsidR="009063CA" w:rsidRPr="00F26B07">
        <w:rPr>
          <w:highlight w:val="yellow"/>
        </w:rPr>
        <w:t xml:space="preserve">zpracovatelské </w:t>
      </w:r>
      <w:r w:rsidR="00F84B06" w:rsidRPr="00F26B07">
        <w:rPr>
          <w:highlight w:val="yellow"/>
        </w:rPr>
        <w:t xml:space="preserve">smlouvy a </w:t>
      </w:r>
      <w:r w:rsidR="009063CA" w:rsidRPr="00F26B07">
        <w:rPr>
          <w:highlight w:val="yellow"/>
        </w:rPr>
        <w:t xml:space="preserve">nezbytná data, OÚ, </w:t>
      </w:r>
      <w:proofErr w:type="spellStart"/>
      <w:r w:rsidR="009063CA" w:rsidRPr="00F26B07">
        <w:rPr>
          <w:highlight w:val="yellow"/>
        </w:rPr>
        <w:t>metadata</w:t>
      </w:r>
      <w:proofErr w:type="spellEnd"/>
      <w:r w:rsidR="00F84B06" w:rsidRPr="00F26B07">
        <w:rPr>
          <w:highlight w:val="yellow"/>
        </w:rPr>
        <w:t xml:space="preserve"> </w:t>
      </w:r>
      <w:r w:rsidRPr="00F26B07">
        <w:t xml:space="preserve">pak po dobu 3 let po skončení provádění činností pro správce </w:t>
      </w:r>
      <w:r w:rsidR="00BA7ADF" w:rsidRPr="00F26B07">
        <w:t xml:space="preserve">nebo platnosti této smlouvy </w:t>
      </w:r>
      <w:r w:rsidRPr="00F26B07">
        <w:t xml:space="preserve">z důvodu ochrany oprávněných zájmů </w:t>
      </w:r>
      <w:r w:rsidR="00BA7ADF" w:rsidRPr="00F26B07">
        <w:t>Zpracovatele</w:t>
      </w:r>
      <w:r w:rsidRPr="00F26B07">
        <w:t xml:space="preserve"> na ochranu před případným právním sporem, není-li zákonem stanovená povinnost zpracovávat OÚ déle.</w:t>
      </w:r>
    </w:p>
    <w:p w14:paraId="1B2DE912" w14:textId="4B531607" w:rsidR="007B2AB9" w:rsidRPr="00F26B07" w:rsidRDefault="007B2AB9" w:rsidP="00F26B07">
      <w:pPr>
        <w:spacing w:line="276" w:lineRule="auto"/>
        <w:jc w:val="both"/>
      </w:pPr>
    </w:p>
    <w:p w14:paraId="58A2BD7D" w14:textId="77777777" w:rsidR="007B2AB9" w:rsidRPr="00F26B07" w:rsidRDefault="007B2AB9" w:rsidP="00F26B07">
      <w:pPr>
        <w:spacing w:line="276" w:lineRule="auto"/>
        <w:jc w:val="both"/>
      </w:pPr>
      <w:r w:rsidRPr="00F26B07">
        <w:t>(16) Stane-li se či ukáže-li se kterékoli z ustanovení této smlouvy být neplatným, neúčinným, či zdánlivým, tato neplatnost, neúčinnost ani zdánlivost nebude mít vliv na platnost zbývajících ustanovení této smlouvy. Smluvní strany nahradí takové neplatné, neúčinné popř. zdánlivé ustanovení smlouvy platným a účinným ustanovením, které bude svým ekonomickým dopadem co nejbližší (v maximální možné míře přípustné právními předpisy) ustanovení, které má být nahrazeno, a úmysl smluvních stran nebude takovou změnou dotčen, a to ve lhůtě 10 dnů od doručení výzvy kterékoli smluvní strany druhé smluvní straně k takovému právnímu jednání.</w:t>
      </w:r>
    </w:p>
    <w:p w14:paraId="6630AC98" w14:textId="77777777" w:rsidR="007B2AB9" w:rsidRPr="00F26B07" w:rsidRDefault="007B2AB9" w:rsidP="00F26B07">
      <w:pPr>
        <w:spacing w:line="276" w:lineRule="auto"/>
        <w:jc w:val="both"/>
      </w:pPr>
    </w:p>
    <w:p w14:paraId="4D80F71D" w14:textId="071B7310" w:rsidR="007B2AB9" w:rsidRPr="00F26B07" w:rsidRDefault="007B2AB9" w:rsidP="00F26B07">
      <w:pPr>
        <w:spacing w:line="276" w:lineRule="auto"/>
        <w:jc w:val="both"/>
      </w:pPr>
      <w:r w:rsidRPr="00F26B07">
        <w:t>(17) Tato smlouva se řídí právním řádem České republiky, zejména pak nařízením a zákonem č. 89/2012 Sb., občanský zákoník, ve znění pozdějších předpisů.</w:t>
      </w:r>
    </w:p>
    <w:p w14:paraId="489865D7" w14:textId="77777777" w:rsidR="00182AD3" w:rsidRPr="00F26B07" w:rsidRDefault="00182AD3" w:rsidP="00F26B07">
      <w:pPr>
        <w:spacing w:line="276" w:lineRule="auto"/>
        <w:jc w:val="both"/>
      </w:pPr>
    </w:p>
    <w:p w14:paraId="1987C498" w14:textId="508DC1C6" w:rsidR="00182AD3" w:rsidRPr="00F26B07" w:rsidRDefault="00182AD3" w:rsidP="00F26B07">
      <w:pPr>
        <w:spacing w:line="276" w:lineRule="auto"/>
        <w:jc w:val="both"/>
      </w:pPr>
      <w:r w:rsidRPr="00F26B07">
        <w:t>(</w:t>
      </w:r>
      <w:r w:rsidR="00123833" w:rsidRPr="00F26B07">
        <w:t>1</w:t>
      </w:r>
      <w:r w:rsidR="007B2AB9" w:rsidRPr="00F26B07">
        <w:t>8</w:t>
      </w:r>
      <w:r w:rsidRPr="00F26B07">
        <w:t>) Tato smlouva byla vyhotovena ve dvou stejnopisech s platností originálu, z nichž každá strana obdržela jeden.</w:t>
      </w:r>
    </w:p>
    <w:p w14:paraId="088DCCBF" w14:textId="77777777" w:rsidR="00182AD3" w:rsidRPr="00F26B07" w:rsidRDefault="00182AD3" w:rsidP="00F26B07">
      <w:pPr>
        <w:spacing w:line="276" w:lineRule="auto"/>
        <w:jc w:val="both"/>
      </w:pPr>
    </w:p>
    <w:p w14:paraId="3425FECA" w14:textId="77777777" w:rsidR="00182AD3" w:rsidRPr="00F26B07" w:rsidRDefault="00182AD3" w:rsidP="00F26B07">
      <w:pPr>
        <w:spacing w:line="276" w:lineRule="auto"/>
        <w:jc w:val="both"/>
      </w:pPr>
    </w:p>
    <w:p w14:paraId="2874E8D7" w14:textId="6F301D87" w:rsidR="00F26B07" w:rsidRDefault="00F26B07" w:rsidP="00F26B07">
      <w:pPr>
        <w:pStyle w:val="Zkladntext20"/>
        <w:tabs>
          <w:tab w:val="left" w:pos="282"/>
        </w:tabs>
        <w:spacing w:line="276" w:lineRule="auto"/>
        <w:ind w:left="320"/>
        <w:rPr>
          <w:sz w:val="24"/>
          <w:szCs w:val="24"/>
        </w:rPr>
      </w:pPr>
      <w:r>
        <w:rPr>
          <w:sz w:val="24"/>
          <w:szCs w:val="24"/>
        </w:rPr>
        <w:tab/>
      </w:r>
      <w:r w:rsidR="00B877D5" w:rsidRPr="00F26B07">
        <w:rPr>
          <w:sz w:val="24"/>
          <w:szCs w:val="24"/>
        </w:rPr>
        <w:t>V…………………………………………………,</w:t>
      </w:r>
      <w:r>
        <w:rPr>
          <w:sz w:val="24"/>
          <w:szCs w:val="24"/>
        </w:rPr>
        <w:t xml:space="preserve"> </w:t>
      </w:r>
      <w:r w:rsidR="00B877D5" w:rsidRPr="00F26B07">
        <w:rPr>
          <w:sz w:val="24"/>
          <w:szCs w:val="24"/>
        </w:rPr>
        <w:t>dne</w:t>
      </w:r>
      <w:r>
        <w:rPr>
          <w:sz w:val="24"/>
          <w:szCs w:val="24"/>
        </w:rPr>
        <w:t>…………………………….</w:t>
      </w:r>
    </w:p>
    <w:p w14:paraId="343336D4" w14:textId="5A32F00E" w:rsidR="00B877D5" w:rsidRPr="00F26B07" w:rsidRDefault="00F26B07" w:rsidP="00F26B07">
      <w:pPr>
        <w:pStyle w:val="Zkladntext20"/>
        <w:tabs>
          <w:tab w:val="left" w:pos="282"/>
        </w:tabs>
        <w:spacing w:line="276" w:lineRule="auto"/>
        <w:ind w:left="320"/>
        <w:rPr>
          <w:sz w:val="24"/>
          <w:szCs w:val="24"/>
        </w:rPr>
      </w:pPr>
      <w:r>
        <w:rPr>
          <w:sz w:val="24"/>
          <w:szCs w:val="24"/>
        </w:rPr>
        <w:tab/>
      </w:r>
      <w:r w:rsidRPr="00F26B07">
        <w:rPr>
          <w:sz w:val="24"/>
          <w:szCs w:val="24"/>
        </w:rPr>
        <w:t>V………………………………………………</w:t>
      </w:r>
      <w:proofErr w:type="gramStart"/>
      <w:r w:rsidRPr="00F26B07">
        <w:rPr>
          <w:sz w:val="24"/>
          <w:szCs w:val="24"/>
        </w:rPr>
        <w:t>…,dne</w:t>
      </w:r>
      <w:proofErr w:type="gramEnd"/>
      <w:r>
        <w:rPr>
          <w:sz w:val="24"/>
          <w:szCs w:val="24"/>
        </w:rPr>
        <w:t>…………………………….</w:t>
      </w:r>
      <w:r>
        <w:rPr>
          <w:sz w:val="24"/>
          <w:szCs w:val="24"/>
        </w:rPr>
        <w:br/>
      </w:r>
    </w:p>
    <w:p w14:paraId="2BCB2C99" w14:textId="77777777" w:rsidR="00B877D5" w:rsidRPr="00F26B07" w:rsidRDefault="00B877D5" w:rsidP="00F26B07">
      <w:pPr>
        <w:pStyle w:val="Zkladntext20"/>
        <w:tabs>
          <w:tab w:val="left" w:pos="282"/>
        </w:tabs>
        <w:spacing w:line="276" w:lineRule="auto"/>
        <w:ind w:firstLine="0"/>
        <w:rPr>
          <w:sz w:val="24"/>
          <w:szCs w:val="24"/>
        </w:rPr>
      </w:pPr>
      <w:bookmarkStart w:id="0" w:name="_GoBack"/>
      <w:bookmarkEnd w:id="0"/>
    </w:p>
    <w:p w14:paraId="31A7B8F3" w14:textId="1FCEFED7" w:rsidR="000342BD" w:rsidRPr="00F26B07" w:rsidRDefault="00B877D5" w:rsidP="00F26B07">
      <w:pPr>
        <w:pStyle w:val="Zkladntext20"/>
        <w:tabs>
          <w:tab w:val="left" w:pos="282"/>
        </w:tabs>
        <w:spacing w:line="276" w:lineRule="auto"/>
        <w:ind w:left="320"/>
        <w:rPr>
          <w:sz w:val="24"/>
          <w:szCs w:val="24"/>
        </w:rPr>
      </w:pPr>
      <w:r w:rsidRPr="00F26B07">
        <w:rPr>
          <w:sz w:val="24"/>
          <w:szCs w:val="24"/>
        </w:rPr>
        <w:t>Správce: ………………………………………</w:t>
      </w:r>
      <w:r w:rsidRPr="00F26B07">
        <w:rPr>
          <w:sz w:val="24"/>
          <w:szCs w:val="24"/>
        </w:rPr>
        <w:tab/>
      </w:r>
      <w:r w:rsidRPr="00F26B07">
        <w:rPr>
          <w:sz w:val="24"/>
          <w:szCs w:val="24"/>
        </w:rPr>
        <w:tab/>
      </w:r>
      <w:r w:rsidRPr="00F26B07">
        <w:rPr>
          <w:sz w:val="24"/>
          <w:szCs w:val="24"/>
        </w:rPr>
        <w:tab/>
      </w:r>
      <w:r w:rsidRPr="00F26B07">
        <w:rPr>
          <w:sz w:val="24"/>
          <w:szCs w:val="24"/>
        </w:rPr>
        <w:tab/>
      </w:r>
      <w:r w:rsidRPr="00F26B07">
        <w:rPr>
          <w:sz w:val="24"/>
          <w:szCs w:val="24"/>
        </w:rPr>
        <w:tab/>
        <w:t>Zpracovatel: ……………………………………….</w:t>
      </w:r>
    </w:p>
    <w:sectPr w:rsidR="000342BD" w:rsidRPr="00F26B07" w:rsidSect="001602A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A17766" w14:textId="77777777" w:rsidR="001D0A5E" w:rsidRDefault="001D0A5E" w:rsidP="001D0A5E">
      <w:r>
        <w:separator/>
      </w:r>
    </w:p>
  </w:endnote>
  <w:endnote w:type="continuationSeparator" w:id="0">
    <w:p w14:paraId="78CF2657" w14:textId="77777777" w:rsidR="001D0A5E" w:rsidRDefault="001D0A5E" w:rsidP="001D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EB5A8" w14:textId="77777777" w:rsidR="001D0A5E" w:rsidRDefault="001D0A5E" w:rsidP="001D0A5E">
      <w:r>
        <w:separator/>
      </w:r>
    </w:p>
  </w:footnote>
  <w:footnote w:type="continuationSeparator" w:id="0">
    <w:p w14:paraId="09CD7B67" w14:textId="77777777" w:rsidR="001D0A5E" w:rsidRDefault="001D0A5E" w:rsidP="001D0A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E7AB6"/>
    <w:multiLevelType w:val="hybridMultilevel"/>
    <w:tmpl w:val="34CE2594"/>
    <w:lvl w:ilvl="0" w:tplc="24A8C8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9E22571"/>
    <w:multiLevelType w:val="hybridMultilevel"/>
    <w:tmpl w:val="449C5FC4"/>
    <w:lvl w:ilvl="0" w:tplc="410CB74A">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3A73EE8"/>
    <w:multiLevelType w:val="hybridMultilevel"/>
    <w:tmpl w:val="2F08D00E"/>
    <w:lvl w:ilvl="0" w:tplc="20662AA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66038CD"/>
    <w:multiLevelType w:val="hybridMultilevel"/>
    <w:tmpl w:val="929E2462"/>
    <w:lvl w:ilvl="0" w:tplc="811464DA">
      <w:start w:val="1"/>
      <w:numFmt w:val="ordin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EC84649"/>
    <w:multiLevelType w:val="hybridMultilevel"/>
    <w:tmpl w:val="93A8FBDC"/>
    <w:lvl w:ilvl="0" w:tplc="351E12B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1592C50"/>
    <w:multiLevelType w:val="multilevel"/>
    <w:tmpl w:val="02500A14"/>
    <w:lvl w:ilvl="0">
      <w:start w:val="1"/>
      <w:numFmt w:val="decimal"/>
      <w:lvlText w:val="%1."/>
      <w:lvlJc w:val="left"/>
      <w:pPr>
        <w:ind w:left="360" w:hanging="360"/>
      </w:pPr>
      <w:rPr>
        <w:rFonts w:hint="default"/>
      </w:rPr>
    </w:lvl>
    <w:lvl w:ilvl="1">
      <w:start w:val="1"/>
      <w:numFmt w:val="lowerLetter"/>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49E21621"/>
    <w:multiLevelType w:val="hybridMultilevel"/>
    <w:tmpl w:val="E940FB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CE1240F"/>
    <w:multiLevelType w:val="multilevel"/>
    <w:tmpl w:val="F446B2D6"/>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4EB1208E"/>
    <w:multiLevelType w:val="multilevel"/>
    <w:tmpl w:val="4F7E05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1B7002"/>
    <w:multiLevelType w:val="hybridMultilevel"/>
    <w:tmpl w:val="A0BE02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37E4672"/>
    <w:multiLevelType w:val="hybridMultilevel"/>
    <w:tmpl w:val="4886B81C"/>
    <w:lvl w:ilvl="0" w:tplc="A8C6331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ADA2D01"/>
    <w:multiLevelType w:val="hybridMultilevel"/>
    <w:tmpl w:val="083404FE"/>
    <w:lvl w:ilvl="0" w:tplc="6DE6A4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B075277"/>
    <w:multiLevelType w:val="hybridMultilevel"/>
    <w:tmpl w:val="50B6D0CE"/>
    <w:lvl w:ilvl="0" w:tplc="715067AA">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0C21A7B"/>
    <w:multiLevelType w:val="hybridMultilevel"/>
    <w:tmpl w:val="94A61C6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2E32E52"/>
    <w:multiLevelType w:val="hybridMultilevel"/>
    <w:tmpl w:val="9502DE8C"/>
    <w:lvl w:ilvl="0" w:tplc="61B853A2">
      <w:start w:val="1"/>
      <w:numFmt w:val="ordin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79C5D66"/>
    <w:multiLevelType w:val="hybridMultilevel"/>
    <w:tmpl w:val="AFBC3E14"/>
    <w:lvl w:ilvl="0" w:tplc="816ECD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2"/>
  </w:num>
  <w:num w:numId="3">
    <w:abstractNumId w:val="13"/>
  </w:num>
  <w:num w:numId="4">
    <w:abstractNumId w:val="6"/>
  </w:num>
  <w:num w:numId="5">
    <w:abstractNumId w:val="15"/>
  </w:num>
  <w:num w:numId="6">
    <w:abstractNumId w:val="0"/>
  </w:num>
  <w:num w:numId="7">
    <w:abstractNumId w:val="11"/>
  </w:num>
  <w:num w:numId="8">
    <w:abstractNumId w:val="4"/>
  </w:num>
  <w:num w:numId="9">
    <w:abstractNumId w:val="1"/>
  </w:num>
  <w:num w:numId="10">
    <w:abstractNumId w:val="5"/>
  </w:num>
  <w:num w:numId="11">
    <w:abstractNumId w:val="7"/>
  </w:num>
  <w:num w:numId="12">
    <w:abstractNumId w:val="14"/>
  </w:num>
  <w:num w:numId="13">
    <w:abstractNumId w:val="3"/>
  </w:num>
  <w:num w:numId="14">
    <w:abstractNumId w:val="12"/>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0C8"/>
    <w:rsid w:val="00023F76"/>
    <w:rsid w:val="00026DDF"/>
    <w:rsid w:val="000324A5"/>
    <w:rsid w:val="000342BD"/>
    <w:rsid w:val="00056EEC"/>
    <w:rsid w:val="0005736E"/>
    <w:rsid w:val="000B4145"/>
    <w:rsid w:val="000C516F"/>
    <w:rsid w:val="000D1DE2"/>
    <w:rsid w:val="0011297C"/>
    <w:rsid w:val="00114DAA"/>
    <w:rsid w:val="0011618D"/>
    <w:rsid w:val="00123833"/>
    <w:rsid w:val="00124F41"/>
    <w:rsid w:val="001271DF"/>
    <w:rsid w:val="0013796E"/>
    <w:rsid w:val="00142B9F"/>
    <w:rsid w:val="00145CE7"/>
    <w:rsid w:val="0015407D"/>
    <w:rsid w:val="00157508"/>
    <w:rsid w:val="001602AD"/>
    <w:rsid w:val="00182AD3"/>
    <w:rsid w:val="001A4FB8"/>
    <w:rsid w:val="001C1C84"/>
    <w:rsid w:val="001D0A5E"/>
    <w:rsid w:val="001D52C1"/>
    <w:rsid w:val="001F40AD"/>
    <w:rsid w:val="002430E0"/>
    <w:rsid w:val="00251AEC"/>
    <w:rsid w:val="00281B97"/>
    <w:rsid w:val="002974D5"/>
    <w:rsid w:val="002B7AAB"/>
    <w:rsid w:val="002F3C85"/>
    <w:rsid w:val="002F56DB"/>
    <w:rsid w:val="00335E03"/>
    <w:rsid w:val="003660C8"/>
    <w:rsid w:val="003774BA"/>
    <w:rsid w:val="0038037D"/>
    <w:rsid w:val="003907D5"/>
    <w:rsid w:val="003A374A"/>
    <w:rsid w:val="003D002D"/>
    <w:rsid w:val="003D22E2"/>
    <w:rsid w:val="003E3779"/>
    <w:rsid w:val="003E4782"/>
    <w:rsid w:val="004326EC"/>
    <w:rsid w:val="0045375E"/>
    <w:rsid w:val="004728CF"/>
    <w:rsid w:val="00477012"/>
    <w:rsid w:val="004A3A7D"/>
    <w:rsid w:val="004E62BE"/>
    <w:rsid w:val="004F1009"/>
    <w:rsid w:val="00501105"/>
    <w:rsid w:val="00501288"/>
    <w:rsid w:val="005433EA"/>
    <w:rsid w:val="00556C4B"/>
    <w:rsid w:val="005852A6"/>
    <w:rsid w:val="005C00F7"/>
    <w:rsid w:val="005D3007"/>
    <w:rsid w:val="005D347A"/>
    <w:rsid w:val="0067637B"/>
    <w:rsid w:val="006802D1"/>
    <w:rsid w:val="006B735F"/>
    <w:rsid w:val="006C3C6C"/>
    <w:rsid w:val="006F57B1"/>
    <w:rsid w:val="00701280"/>
    <w:rsid w:val="00706E5C"/>
    <w:rsid w:val="007201F5"/>
    <w:rsid w:val="00724FFC"/>
    <w:rsid w:val="007409C0"/>
    <w:rsid w:val="00743842"/>
    <w:rsid w:val="00752D3B"/>
    <w:rsid w:val="00781EE4"/>
    <w:rsid w:val="007869DD"/>
    <w:rsid w:val="007A471C"/>
    <w:rsid w:val="007B142D"/>
    <w:rsid w:val="007B2AB9"/>
    <w:rsid w:val="007E6CA9"/>
    <w:rsid w:val="007F7090"/>
    <w:rsid w:val="007F7BE2"/>
    <w:rsid w:val="008511B6"/>
    <w:rsid w:val="00871DEF"/>
    <w:rsid w:val="008A090B"/>
    <w:rsid w:val="008A41E7"/>
    <w:rsid w:val="008C12D8"/>
    <w:rsid w:val="008C4289"/>
    <w:rsid w:val="009063CA"/>
    <w:rsid w:val="00936395"/>
    <w:rsid w:val="00943860"/>
    <w:rsid w:val="00955EE8"/>
    <w:rsid w:val="00985931"/>
    <w:rsid w:val="009A5DB2"/>
    <w:rsid w:val="009B45A8"/>
    <w:rsid w:val="009B4847"/>
    <w:rsid w:val="009C70C2"/>
    <w:rsid w:val="009D5A9D"/>
    <w:rsid w:val="009E006C"/>
    <w:rsid w:val="009E3F9C"/>
    <w:rsid w:val="009F446F"/>
    <w:rsid w:val="00A20982"/>
    <w:rsid w:val="00A25977"/>
    <w:rsid w:val="00A71608"/>
    <w:rsid w:val="00A90DBD"/>
    <w:rsid w:val="00AA0546"/>
    <w:rsid w:val="00AA187B"/>
    <w:rsid w:val="00AC5E90"/>
    <w:rsid w:val="00AE4C83"/>
    <w:rsid w:val="00B07C8A"/>
    <w:rsid w:val="00B752CF"/>
    <w:rsid w:val="00B80E4D"/>
    <w:rsid w:val="00B877D5"/>
    <w:rsid w:val="00BA7ADF"/>
    <w:rsid w:val="00BF382B"/>
    <w:rsid w:val="00C04CA7"/>
    <w:rsid w:val="00C05CE4"/>
    <w:rsid w:val="00C0732E"/>
    <w:rsid w:val="00C3713A"/>
    <w:rsid w:val="00C505FA"/>
    <w:rsid w:val="00C538EE"/>
    <w:rsid w:val="00C6062F"/>
    <w:rsid w:val="00C8358C"/>
    <w:rsid w:val="00CC615B"/>
    <w:rsid w:val="00CD2412"/>
    <w:rsid w:val="00CD493C"/>
    <w:rsid w:val="00CE50B0"/>
    <w:rsid w:val="00D0675C"/>
    <w:rsid w:val="00D65F72"/>
    <w:rsid w:val="00D7698C"/>
    <w:rsid w:val="00D933DF"/>
    <w:rsid w:val="00DC1EE1"/>
    <w:rsid w:val="00DC26CE"/>
    <w:rsid w:val="00DD489A"/>
    <w:rsid w:val="00E2229A"/>
    <w:rsid w:val="00E30DD5"/>
    <w:rsid w:val="00E43A2B"/>
    <w:rsid w:val="00E52CA2"/>
    <w:rsid w:val="00E75857"/>
    <w:rsid w:val="00EA11C7"/>
    <w:rsid w:val="00EB082B"/>
    <w:rsid w:val="00EC0150"/>
    <w:rsid w:val="00ED1EE6"/>
    <w:rsid w:val="00ED5AF7"/>
    <w:rsid w:val="00EE33B9"/>
    <w:rsid w:val="00F04127"/>
    <w:rsid w:val="00F26B07"/>
    <w:rsid w:val="00F631B1"/>
    <w:rsid w:val="00F6579F"/>
    <w:rsid w:val="00F6694E"/>
    <w:rsid w:val="00F84B06"/>
    <w:rsid w:val="00FA5874"/>
    <w:rsid w:val="00FB2DFE"/>
    <w:rsid w:val="00FD371B"/>
    <w:rsid w:val="00FF78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81F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33DF"/>
    <w:rPr>
      <w:rFonts w:ascii="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80E4D"/>
    <w:pPr>
      <w:ind w:left="720"/>
      <w:contextualSpacing/>
    </w:pPr>
  </w:style>
  <w:style w:type="character" w:styleId="Hypertextovodkaz">
    <w:name w:val="Hyperlink"/>
    <w:basedOn w:val="Standardnpsmoodstavce"/>
    <w:uiPriority w:val="99"/>
    <w:semiHidden/>
    <w:unhideWhenUsed/>
    <w:rsid w:val="00A25977"/>
    <w:rPr>
      <w:color w:val="0000FF"/>
      <w:u w:val="single"/>
    </w:rPr>
  </w:style>
  <w:style w:type="paragraph" w:customStyle="1" w:styleId="Default">
    <w:name w:val="Default"/>
    <w:rsid w:val="005D347A"/>
    <w:pPr>
      <w:autoSpaceDE w:val="0"/>
      <w:autoSpaceDN w:val="0"/>
      <w:adjustRightInd w:val="0"/>
    </w:pPr>
    <w:rPr>
      <w:rFonts w:ascii="Arial" w:eastAsiaTheme="minorHAnsi" w:hAnsi="Arial" w:cs="Arial"/>
      <w:color w:val="000000"/>
      <w:sz w:val="24"/>
      <w:szCs w:val="24"/>
      <w:lang w:eastAsia="en-US"/>
    </w:rPr>
  </w:style>
  <w:style w:type="character" w:styleId="Odkaznakoment">
    <w:name w:val="annotation reference"/>
    <w:basedOn w:val="Standardnpsmoodstavce"/>
    <w:uiPriority w:val="99"/>
    <w:semiHidden/>
    <w:unhideWhenUsed/>
    <w:rsid w:val="003907D5"/>
    <w:rPr>
      <w:sz w:val="16"/>
      <w:szCs w:val="16"/>
    </w:rPr>
  </w:style>
  <w:style w:type="paragraph" w:styleId="Textkomente">
    <w:name w:val="annotation text"/>
    <w:basedOn w:val="Normln"/>
    <w:link w:val="TextkomenteChar"/>
    <w:uiPriority w:val="99"/>
    <w:semiHidden/>
    <w:unhideWhenUsed/>
    <w:rsid w:val="003907D5"/>
    <w:rPr>
      <w:sz w:val="20"/>
      <w:szCs w:val="20"/>
    </w:rPr>
  </w:style>
  <w:style w:type="character" w:customStyle="1" w:styleId="TextkomenteChar">
    <w:name w:val="Text komentáře Char"/>
    <w:basedOn w:val="Standardnpsmoodstavce"/>
    <w:link w:val="Textkomente"/>
    <w:uiPriority w:val="99"/>
    <w:semiHidden/>
    <w:rsid w:val="003907D5"/>
    <w:rPr>
      <w:rFonts w:ascii="Times New Roman" w:hAnsi="Times New Roman"/>
    </w:rPr>
  </w:style>
  <w:style w:type="paragraph" w:styleId="Pedmtkomente">
    <w:name w:val="annotation subject"/>
    <w:basedOn w:val="Textkomente"/>
    <w:next w:val="Textkomente"/>
    <w:link w:val="PedmtkomenteChar"/>
    <w:uiPriority w:val="99"/>
    <w:semiHidden/>
    <w:unhideWhenUsed/>
    <w:rsid w:val="003907D5"/>
    <w:rPr>
      <w:b/>
      <w:bCs/>
    </w:rPr>
  </w:style>
  <w:style w:type="character" w:customStyle="1" w:styleId="PedmtkomenteChar">
    <w:name w:val="Předmět komentáře Char"/>
    <w:basedOn w:val="TextkomenteChar"/>
    <w:link w:val="Pedmtkomente"/>
    <w:uiPriority w:val="99"/>
    <w:semiHidden/>
    <w:rsid w:val="003907D5"/>
    <w:rPr>
      <w:rFonts w:ascii="Times New Roman" w:hAnsi="Times New Roman"/>
      <w:b/>
      <w:bCs/>
    </w:rPr>
  </w:style>
  <w:style w:type="paragraph" w:styleId="Textbubliny">
    <w:name w:val="Balloon Text"/>
    <w:basedOn w:val="Normln"/>
    <w:link w:val="TextbublinyChar"/>
    <w:uiPriority w:val="99"/>
    <w:semiHidden/>
    <w:unhideWhenUsed/>
    <w:rsid w:val="003907D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07D5"/>
    <w:rPr>
      <w:rFonts w:ascii="Segoe UI" w:hAnsi="Segoe UI" w:cs="Segoe UI"/>
      <w:sz w:val="18"/>
      <w:szCs w:val="18"/>
    </w:rPr>
  </w:style>
  <w:style w:type="paragraph" w:styleId="Zhlav">
    <w:name w:val="header"/>
    <w:basedOn w:val="Normln"/>
    <w:link w:val="ZhlavChar"/>
    <w:uiPriority w:val="99"/>
    <w:unhideWhenUsed/>
    <w:rsid w:val="001D0A5E"/>
    <w:pPr>
      <w:tabs>
        <w:tab w:val="center" w:pos="4536"/>
        <w:tab w:val="right" w:pos="9072"/>
      </w:tabs>
    </w:pPr>
  </w:style>
  <w:style w:type="character" w:customStyle="1" w:styleId="ZhlavChar">
    <w:name w:val="Záhlaví Char"/>
    <w:basedOn w:val="Standardnpsmoodstavce"/>
    <w:link w:val="Zhlav"/>
    <w:uiPriority w:val="99"/>
    <w:rsid w:val="001D0A5E"/>
    <w:rPr>
      <w:rFonts w:ascii="Times New Roman" w:hAnsi="Times New Roman"/>
      <w:sz w:val="24"/>
      <w:szCs w:val="24"/>
    </w:rPr>
  </w:style>
  <w:style w:type="paragraph" w:styleId="Zpat">
    <w:name w:val="footer"/>
    <w:basedOn w:val="Normln"/>
    <w:link w:val="ZpatChar"/>
    <w:uiPriority w:val="99"/>
    <w:unhideWhenUsed/>
    <w:rsid w:val="001D0A5E"/>
    <w:pPr>
      <w:tabs>
        <w:tab w:val="center" w:pos="4536"/>
        <w:tab w:val="right" w:pos="9072"/>
      </w:tabs>
    </w:pPr>
  </w:style>
  <w:style w:type="character" w:customStyle="1" w:styleId="ZpatChar">
    <w:name w:val="Zápatí Char"/>
    <w:basedOn w:val="Standardnpsmoodstavce"/>
    <w:link w:val="Zpat"/>
    <w:uiPriority w:val="99"/>
    <w:rsid w:val="001D0A5E"/>
    <w:rPr>
      <w:rFonts w:ascii="Times New Roman" w:hAnsi="Times New Roman"/>
      <w:sz w:val="24"/>
      <w:szCs w:val="24"/>
    </w:rPr>
  </w:style>
  <w:style w:type="paragraph" w:styleId="Bezmezer">
    <w:name w:val="No Spacing"/>
    <w:uiPriority w:val="1"/>
    <w:qFormat/>
    <w:rsid w:val="00A90DBD"/>
    <w:rPr>
      <w:rFonts w:asciiTheme="minorHAnsi" w:eastAsiaTheme="minorHAnsi" w:hAnsiTheme="minorHAnsi" w:cstheme="minorBidi"/>
      <w:sz w:val="22"/>
      <w:szCs w:val="22"/>
      <w:lang w:eastAsia="en-US"/>
    </w:rPr>
  </w:style>
  <w:style w:type="character" w:customStyle="1" w:styleId="Zkladntext2">
    <w:name w:val="Základní text (2)_"/>
    <w:basedOn w:val="Standardnpsmoodstavce"/>
    <w:link w:val="Zkladntext20"/>
    <w:rsid w:val="00DD489A"/>
    <w:rPr>
      <w:rFonts w:ascii="Times New Roman" w:hAnsi="Times New Roman"/>
      <w:sz w:val="19"/>
      <w:szCs w:val="19"/>
      <w:shd w:val="clear" w:color="auto" w:fill="FFFFFF"/>
    </w:rPr>
  </w:style>
  <w:style w:type="paragraph" w:customStyle="1" w:styleId="Zkladntext20">
    <w:name w:val="Základní text (2)"/>
    <w:basedOn w:val="Normln"/>
    <w:link w:val="Zkladntext2"/>
    <w:rsid w:val="00DD489A"/>
    <w:pPr>
      <w:widowControl w:val="0"/>
      <w:shd w:val="clear" w:color="auto" w:fill="FFFFFF"/>
      <w:spacing w:line="226" w:lineRule="exact"/>
      <w:ind w:hanging="340"/>
      <w:jc w:val="both"/>
    </w:pPr>
    <w:rPr>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33DF"/>
    <w:rPr>
      <w:rFonts w:ascii="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80E4D"/>
    <w:pPr>
      <w:ind w:left="720"/>
      <w:contextualSpacing/>
    </w:pPr>
  </w:style>
  <w:style w:type="character" w:styleId="Hypertextovodkaz">
    <w:name w:val="Hyperlink"/>
    <w:basedOn w:val="Standardnpsmoodstavce"/>
    <w:uiPriority w:val="99"/>
    <w:semiHidden/>
    <w:unhideWhenUsed/>
    <w:rsid w:val="00A25977"/>
    <w:rPr>
      <w:color w:val="0000FF"/>
      <w:u w:val="single"/>
    </w:rPr>
  </w:style>
  <w:style w:type="paragraph" w:customStyle="1" w:styleId="Default">
    <w:name w:val="Default"/>
    <w:rsid w:val="005D347A"/>
    <w:pPr>
      <w:autoSpaceDE w:val="0"/>
      <w:autoSpaceDN w:val="0"/>
      <w:adjustRightInd w:val="0"/>
    </w:pPr>
    <w:rPr>
      <w:rFonts w:ascii="Arial" w:eastAsiaTheme="minorHAnsi" w:hAnsi="Arial" w:cs="Arial"/>
      <w:color w:val="000000"/>
      <w:sz w:val="24"/>
      <w:szCs w:val="24"/>
      <w:lang w:eastAsia="en-US"/>
    </w:rPr>
  </w:style>
  <w:style w:type="character" w:styleId="Odkaznakoment">
    <w:name w:val="annotation reference"/>
    <w:basedOn w:val="Standardnpsmoodstavce"/>
    <w:uiPriority w:val="99"/>
    <w:semiHidden/>
    <w:unhideWhenUsed/>
    <w:rsid w:val="003907D5"/>
    <w:rPr>
      <w:sz w:val="16"/>
      <w:szCs w:val="16"/>
    </w:rPr>
  </w:style>
  <w:style w:type="paragraph" w:styleId="Textkomente">
    <w:name w:val="annotation text"/>
    <w:basedOn w:val="Normln"/>
    <w:link w:val="TextkomenteChar"/>
    <w:uiPriority w:val="99"/>
    <w:semiHidden/>
    <w:unhideWhenUsed/>
    <w:rsid w:val="003907D5"/>
    <w:rPr>
      <w:sz w:val="20"/>
      <w:szCs w:val="20"/>
    </w:rPr>
  </w:style>
  <w:style w:type="character" w:customStyle="1" w:styleId="TextkomenteChar">
    <w:name w:val="Text komentáře Char"/>
    <w:basedOn w:val="Standardnpsmoodstavce"/>
    <w:link w:val="Textkomente"/>
    <w:uiPriority w:val="99"/>
    <w:semiHidden/>
    <w:rsid w:val="003907D5"/>
    <w:rPr>
      <w:rFonts w:ascii="Times New Roman" w:hAnsi="Times New Roman"/>
    </w:rPr>
  </w:style>
  <w:style w:type="paragraph" w:styleId="Pedmtkomente">
    <w:name w:val="annotation subject"/>
    <w:basedOn w:val="Textkomente"/>
    <w:next w:val="Textkomente"/>
    <w:link w:val="PedmtkomenteChar"/>
    <w:uiPriority w:val="99"/>
    <w:semiHidden/>
    <w:unhideWhenUsed/>
    <w:rsid w:val="003907D5"/>
    <w:rPr>
      <w:b/>
      <w:bCs/>
    </w:rPr>
  </w:style>
  <w:style w:type="character" w:customStyle="1" w:styleId="PedmtkomenteChar">
    <w:name w:val="Předmět komentáře Char"/>
    <w:basedOn w:val="TextkomenteChar"/>
    <w:link w:val="Pedmtkomente"/>
    <w:uiPriority w:val="99"/>
    <w:semiHidden/>
    <w:rsid w:val="003907D5"/>
    <w:rPr>
      <w:rFonts w:ascii="Times New Roman" w:hAnsi="Times New Roman"/>
      <w:b/>
      <w:bCs/>
    </w:rPr>
  </w:style>
  <w:style w:type="paragraph" w:styleId="Textbubliny">
    <w:name w:val="Balloon Text"/>
    <w:basedOn w:val="Normln"/>
    <w:link w:val="TextbublinyChar"/>
    <w:uiPriority w:val="99"/>
    <w:semiHidden/>
    <w:unhideWhenUsed/>
    <w:rsid w:val="003907D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07D5"/>
    <w:rPr>
      <w:rFonts w:ascii="Segoe UI" w:hAnsi="Segoe UI" w:cs="Segoe UI"/>
      <w:sz w:val="18"/>
      <w:szCs w:val="18"/>
    </w:rPr>
  </w:style>
  <w:style w:type="paragraph" w:styleId="Zhlav">
    <w:name w:val="header"/>
    <w:basedOn w:val="Normln"/>
    <w:link w:val="ZhlavChar"/>
    <w:uiPriority w:val="99"/>
    <w:unhideWhenUsed/>
    <w:rsid w:val="001D0A5E"/>
    <w:pPr>
      <w:tabs>
        <w:tab w:val="center" w:pos="4536"/>
        <w:tab w:val="right" w:pos="9072"/>
      </w:tabs>
    </w:pPr>
  </w:style>
  <w:style w:type="character" w:customStyle="1" w:styleId="ZhlavChar">
    <w:name w:val="Záhlaví Char"/>
    <w:basedOn w:val="Standardnpsmoodstavce"/>
    <w:link w:val="Zhlav"/>
    <w:uiPriority w:val="99"/>
    <w:rsid w:val="001D0A5E"/>
    <w:rPr>
      <w:rFonts w:ascii="Times New Roman" w:hAnsi="Times New Roman"/>
      <w:sz w:val="24"/>
      <w:szCs w:val="24"/>
    </w:rPr>
  </w:style>
  <w:style w:type="paragraph" w:styleId="Zpat">
    <w:name w:val="footer"/>
    <w:basedOn w:val="Normln"/>
    <w:link w:val="ZpatChar"/>
    <w:uiPriority w:val="99"/>
    <w:unhideWhenUsed/>
    <w:rsid w:val="001D0A5E"/>
    <w:pPr>
      <w:tabs>
        <w:tab w:val="center" w:pos="4536"/>
        <w:tab w:val="right" w:pos="9072"/>
      </w:tabs>
    </w:pPr>
  </w:style>
  <w:style w:type="character" w:customStyle="1" w:styleId="ZpatChar">
    <w:name w:val="Zápatí Char"/>
    <w:basedOn w:val="Standardnpsmoodstavce"/>
    <w:link w:val="Zpat"/>
    <w:uiPriority w:val="99"/>
    <w:rsid w:val="001D0A5E"/>
    <w:rPr>
      <w:rFonts w:ascii="Times New Roman" w:hAnsi="Times New Roman"/>
      <w:sz w:val="24"/>
      <w:szCs w:val="24"/>
    </w:rPr>
  </w:style>
  <w:style w:type="paragraph" w:styleId="Bezmezer">
    <w:name w:val="No Spacing"/>
    <w:uiPriority w:val="1"/>
    <w:qFormat/>
    <w:rsid w:val="00A90DBD"/>
    <w:rPr>
      <w:rFonts w:asciiTheme="minorHAnsi" w:eastAsiaTheme="minorHAnsi" w:hAnsiTheme="minorHAnsi" w:cstheme="minorBidi"/>
      <w:sz w:val="22"/>
      <w:szCs w:val="22"/>
      <w:lang w:eastAsia="en-US"/>
    </w:rPr>
  </w:style>
  <w:style w:type="character" w:customStyle="1" w:styleId="Zkladntext2">
    <w:name w:val="Základní text (2)_"/>
    <w:basedOn w:val="Standardnpsmoodstavce"/>
    <w:link w:val="Zkladntext20"/>
    <w:rsid w:val="00DD489A"/>
    <w:rPr>
      <w:rFonts w:ascii="Times New Roman" w:hAnsi="Times New Roman"/>
      <w:sz w:val="19"/>
      <w:szCs w:val="19"/>
      <w:shd w:val="clear" w:color="auto" w:fill="FFFFFF"/>
    </w:rPr>
  </w:style>
  <w:style w:type="paragraph" w:customStyle="1" w:styleId="Zkladntext20">
    <w:name w:val="Základní text (2)"/>
    <w:basedOn w:val="Normln"/>
    <w:link w:val="Zkladntext2"/>
    <w:rsid w:val="00DD489A"/>
    <w:pPr>
      <w:widowControl w:val="0"/>
      <w:shd w:val="clear" w:color="auto" w:fill="FFFFFF"/>
      <w:spacing w:line="226" w:lineRule="exact"/>
      <w:ind w:hanging="340"/>
      <w:jc w:val="both"/>
    </w:pPr>
    <w:rPr>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382789">
      <w:bodyDiv w:val="1"/>
      <w:marLeft w:val="0"/>
      <w:marRight w:val="0"/>
      <w:marTop w:val="0"/>
      <w:marBottom w:val="0"/>
      <w:divBdr>
        <w:top w:val="none" w:sz="0" w:space="0" w:color="auto"/>
        <w:left w:val="none" w:sz="0" w:space="0" w:color="auto"/>
        <w:bottom w:val="none" w:sz="0" w:space="0" w:color="auto"/>
        <w:right w:val="none" w:sz="0" w:space="0" w:color="auto"/>
      </w:divBdr>
    </w:div>
    <w:div w:id="1218932394">
      <w:bodyDiv w:val="1"/>
      <w:marLeft w:val="0"/>
      <w:marRight w:val="0"/>
      <w:marTop w:val="0"/>
      <w:marBottom w:val="0"/>
      <w:divBdr>
        <w:top w:val="none" w:sz="0" w:space="0" w:color="auto"/>
        <w:left w:val="none" w:sz="0" w:space="0" w:color="auto"/>
        <w:bottom w:val="none" w:sz="0" w:space="0" w:color="auto"/>
        <w:right w:val="none" w:sz="0" w:space="0" w:color="auto"/>
      </w:divBdr>
    </w:div>
    <w:div w:id="1235773465">
      <w:bodyDiv w:val="1"/>
      <w:marLeft w:val="0"/>
      <w:marRight w:val="0"/>
      <w:marTop w:val="0"/>
      <w:marBottom w:val="0"/>
      <w:divBdr>
        <w:top w:val="none" w:sz="0" w:space="0" w:color="auto"/>
        <w:left w:val="none" w:sz="0" w:space="0" w:color="auto"/>
        <w:bottom w:val="none" w:sz="0" w:space="0" w:color="auto"/>
        <w:right w:val="none" w:sz="0" w:space="0" w:color="auto"/>
      </w:divBdr>
    </w:div>
    <w:div w:id="1341931780">
      <w:bodyDiv w:val="1"/>
      <w:marLeft w:val="0"/>
      <w:marRight w:val="0"/>
      <w:marTop w:val="0"/>
      <w:marBottom w:val="0"/>
      <w:divBdr>
        <w:top w:val="none" w:sz="0" w:space="0" w:color="auto"/>
        <w:left w:val="none" w:sz="0" w:space="0" w:color="auto"/>
        <w:bottom w:val="none" w:sz="0" w:space="0" w:color="auto"/>
        <w:right w:val="none" w:sz="0" w:space="0" w:color="auto"/>
      </w:divBdr>
    </w:div>
    <w:div w:id="208374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62493-9B40-4AB9-8623-93597C83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1270</Words>
  <Characters>7496</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2018-04-22T11:43:00Z</dcterms:created>
  <dcterms:modified xsi:type="dcterms:W3CDTF">2018-05-03T06:50:00Z</dcterms:modified>
</cp:coreProperties>
</file>